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Default="0024608B" w:rsidP="007330AD">
      <w:pPr>
        <w:jc w:val="both"/>
      </w:pPr>
      <w:r w:rsidRPr="00246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7330AD">
      <w:pPr>
        <w:jc w:val="both"/>
      </w:pPr>
    </w:p>
    <w:p w:rsidR="005D4DB6" w:rsidRPr="00B40896" w:rsidRDefault="005D4DB6" w:rsidP="007330AD">
      <w:pPr>
        <w:jc w:val="both"/>
      </w:pPr>
    </w:p>
    <w:p w:rsidR="00EA19BD" w:rsidRPr="00B56EF0" w:rsidRDefault="00EA19BD" w:rsidP="00B56EF0">
      <w:pPr>
        <w:jc w:val="center"/>
        <w:rPr>
          <w:b/>
          <w:caps/>
          <w:sz w:val="40"/>
          <w:szCs w:val="40"/>
        </w:rPr>
      </w:pPr>
      <w:r w:rsidRPr="00B56EF0">
        <w:rPr>
          <w:b/>
          <w:caps/>
          <w:sz w:val="40"/>
          <w:szCs w:val="40"/>
        </w:rPr>
        <w:t>pályázati feltételek</w:t>
      </w:r>
    </w:p>
    <w:p w:rsidR="00EA19BD" w:rsidRDefault="00EA19BD" w:rsidP="007330AD">
      <w:pPr>
        <w:jc w:val="both"/>
        <w:rPr>
          <w:bCs/>
        </w:rPr>
      </w:pPr>
    </w:p>
    <w:p w:rsidR="005D4DB6" w:rsidRPr="00B40896" w:rsidRDefault="005D4DB6" w:rsidP="007330AD">
      <w:pPr>
        <w:jc w:val="both"/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4A00F2">
        <w:rPr>
          <w:b/>
          <w:bCs/>
          <w:sz w:val="36"/>
          <w:szCs w:val="36"/>
        </w:rPr>
        <w:t>Petőfi út 43/C</w:t>
      </w:r>
      <w:r w:rsidR="00D43D7C">
        <w:rPr>
          <w:b/>
          <w:bCs/>
          <w:sz w:val="36"/>
          <w:szCs w:val="36"/>
        </w:rPr>
        <w:t>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 w:rsidR="00AA1A0F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 w:rsidR="004A00F2">
        <w:rPr>
          <w:b/>
          <w:bCs/>
          <w:sz w:val="36"/>
          <w:szCs w:val="36"/>
        </w:rPr>
        <w:t>966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Pr="00B40896" w:rsidRDefault="00EA19BD" w:rsidP="00F15035">
      <w:pPr>
        <w:jc w:val="both"/>
        <w:rPr>
          <w:bCs/>
        </w:rPr>
      </w:pPr>
    </w:p>
    <w:p w:rsidR="00EA19BD" w:rsidRDefault="00EA19BD" w:rsidP="00F15035">
      <w:pPr>
        <w:jc w:val="both"/>
      </w:pPr>
    </w:p>
    <w:p w:rsidR="005D4DB6" w:rsidRDefault="003241F3" w:rsidP="0083644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EE" w:rsidRDefault="00412FEE" w:rsidP="00F15035">
      <w:pPr>
        <w:jc w:val="both"/>
      </w:pPr>
    </w:p>
    <w:p w:rsidR="005D4DB6" w:rsidRPr="00B40896" w:rsidRDefault="005D4DB6" w:rsidP="00F15035">
      <w:pPr>
        <w:jc w:val="both"/>
      </w:pP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>Kiíró:</w:t>
      </w: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 w:rsidRPr="00B40896">
        <w:rPr>
          <w:b/>
        </w:rPr>
        <w:t>Salgótarján Megyei Jogú Város Önkormányzata nevében és megbízásából</w:t>
      </w:r>
    </w:p>
    <w:p w:rsidR="00EA19BD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eljáró </w:t>
      </w:r>
      <w:r w:rsidR="00EA19BD" w:rsidRPr="00B40896">
        <w:rPr>
          <w:b/>
          <w:bCs/>
        </w:rPr>
        <w:t>Salgó Vagyon Kft.</w:t>
      </w:r>
    </w:p>
    <w:p w:rsidR="00B40896" w:rsidRPr="00B40896" w:rsidRDefault="00B40896" w:rsidP="00B56EF0"/>
    <w:p w:rsidR="00EA19BD" w:rsidRPr="00B40896" w:rsidRDefault="00EA19BD" w:rsidP="00B56EF0">
      <w:pPr>
        <w:jc w:val="center"/>
      </w:pPr>
      <w:r w:rsidRPr="00B40896">
        <w:t>(310</w:t>
      </w:r>
      <w:r w:rsidR="009D47FD">
        <w:t>0</w:t>
      </w:r>
      <w:r w:rsidRPr="00B40896">
        <w:t xml:space="preserve"> Salgótarján, </w:t>
      </w:r>
      <w:r w:rsidR="009D47FD">
        <w:t>Munkásotthon tér 1</w:t>
      </w:r>
      <w:r w:rsidRPr="00B40896">
        <w:t>., tel: (32) 700-108)</w:t>
      </w:r>
    </w:p>
    <w:p w:rsidR="005D4DB6" w:rsidRDefault="005D4DB6" w:rsidP="00F15035">
      <w:pPr>
        <w:rPr>
          <w:bCs/>
        </w:rPr>
      </w:pPr>
    </w:p>
    <w:p w:rsidR="0026162B" w:rsidRPr="00B40896" w:rsidRDefault="0026162B" w:rsidP="00F15035">
      <w:pPr>
        <w:rPr>
          <w:bCs/>
        </w:rPr>
      </w:pPr>
    </w:p>
    <w:p w:rsidR="00F80810" w:rsidRPr="00D816EE" w:rsidRDefault="00A0509F" w:rsidP="00D816EE">
      <w:pPr>
        <w:jc w:val="center"/>
        <w:rPr>
          <w:b/>
          <w:bCs/>
        </w:rPr>
      </w:pPr>
      <w:r w:rsidRPr="00B40896">
        <w:rPr>
          <w:b/>
          <w:bCs/>
        </w:rPr>
        <w:t xml:space="preserve">Salgótarján, </w:t>
      </w:r>
      <w:r w:rsidR="004A00F2">
        <w:rPr>
          <w:b/>
          <w:bCs/>
        </w:rPr>
        <w:t xml:space="preserve">2024. január </w:t>
      </w:r>
      <w:r w:rsidR="007700E1">
        <w:rPr>
          <w:b/>
          <w:bCs/>
        </w:rPr>
        <w:t>26</w:t>
      </w:r>
      <w:r w:rsidR="00F473D1">
        <w:rPr>
          <w:b/>
          <w:bCs/>
        </w:rPr>
        <w:t>.</w:t>
      </w:r>
    </w:p>
    <w:p w:rsidR="00F80810" w:rsidRDefault="00F80810" w:rsidP="00D816EE"/>
    <w:p w:rsidR="00F80810" w:rsidRDefault="00F80810" w:rsidP="00F80810">
      <w:pPr>
        <w:jc w:val="both"/>
      </w:pPr>
      <w:r>
        <w:t>Salgótarján Megyei Jog</w:t>
      </w:r>
      <w:r w:rsidR="00A14236">
        <w:t>ú Város Önkormányzatának Közgyűlése 202</w:t>
      </w:r>
      <w:r w:rsidR="004A00F2">
        <w:t>3</w:t>
      </w:r>
      <w:r w:rsidR="00A14236">
        <w:t xml:space="preserve">. </w:t>
      </w:r>
      <w:r w:rsidR="004A00F2">
        <w:t>november 30</w:t>
      </w:r>
      <w:r w:rsidR="00A14236">
        <w:t xml:space="preserve">. napján tartott ülésén döntött a természetben Salgótarján, </w:t>
      </w:r>
      <w:r w:rsidR="004A00F2">
        <w:t>Petőfi út 43/C</w:t>
      </w:r>
      <w:r w:rsidR="00A14236">
        <w:t xml:space="preserve">. szám alatt található ingatlan értékesítésre történő kijelöléséről nyílt pályáztatás útján </w:t>
      </w:r>
      <w:r w:rsidR="004A00F2">
        <w:t>5.600</w:t>
      </w:r>
      <w:r w:rsidR="00A14236">
        <w:t>.000</w:t>
      </w:r>
      <w:r w:rsidR="007700E1">
        <w:t xml:space="preserve">.- </w:t>
      </w:r>
      <w:r w:rsidR="00A14236">
        <w:t>Ft induló vételáron.</w:t>
      </w:r>
    </w:p>
    <w:p w:rsidR="00A14236" w:rsidRPr="00AE5F89" w:rsidRDefault="00A14236" w:rsidP="00F80810">
      <w:pPr>
        <w:jc w:val="both"/>
      </w:pPr>
      <w:r>
        <w:t xml:space="preserve">A </w:t>
      </w:r>
      <w:r w:rsidR="004A00F2">
        <w:t>163/2023.(XI.30.)</w:t>
      </w:r>
      <w:r>
        <w:t xml:space="preserve"> számú közgyűlési határozat alapján a pályázat kiírója felhatalmazást kapott a pályázati felhívás elkészítésére, annak közzétételére és az értékesítés lefolytatására.</w:t>
      </w:r>
    </w:p>
    <w:p w:rsidR="007330AD" w:rsidRPr="00AE5F89" w:rsidRDefault="007330AD" w:rsidP="007330AD">
      <w:pPr>
        <w:jc w:val="both"/>
      </w:pPr>
    </w:p>
    <w:p w:rsidR="005D4DB6" w:rsidRPr="005D4DB6" w:rsidRDefault="005D4DB6" w:rsidP="00B56EF0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B56EF0">
      <w:pPr>
        <w:jc w:val="both"/>
      </w:pPr>
    </w:p>
    <w:p w:rsidR="00630ABA" w:rsidRDefault="00810958" w:rsidP="00B56EF0">
      <w:pPr>
        <w:jc w:val="both"/>
      </w:pPr>
      <w:r>
        <w:t xml:space="preserve">A Salgótarján </w:t>
      </w:r>
      <w:r w:rsidR="003241F3">
        <w:t>966</w:t>
      </w:r>
      <w:r>
        <w:t xml:space="preserve"> hrsz-ú, természetben Salgótarján, </w:t>
      </w:r>
      <w:r w:rsidR="004A00F2">
        <w:t>Petőfi út 43/C</w:t>
      </w:r>
      <w:r>
        <w:t xml:space="preserve">. szám alatt található, </w:t>
      </w:r>
      <w:r w:rsidR="004A00F2">
        <w:t>1327</w:t>
      </w:r>
      <w:r>
        <w:t xml:space="preserve"> m</w:t>
      </w:r>
      <w:r w:rsidRPr="00A21E5C">
        <w:rPr>
          <w:vertAlign w:val="superscript"/>
        </w:rPr>
        <w:t>2</w:t>
      </w:r>
      <w:r>
        <w:t xml:space="preserve"> alapterületű, „</w:t>
      </w:r>
      <w:r w:rsidR="0086753C">
        <w:t>l</w:t>
      </w:r>
      <w:r>
        <w:t>akóház, udvar, gazdasági épület” megnevezésű ingatlan 1/1 tulajdoni hányadban Salgótarján Megyei Jogú Város Önkormányzatának tulajdonában áll.</w:t>
      </w:r>
    </w:p>
    <w:p w:rsidR="00810958" w:rsidRDefault="00810958" w:rsidP="00B56EF0">
      <w:pPr>
        <w:jc w:val="both"/>
      </w:pPr>
      <w:r>
        <w:t xml:space="preserve">Az ingatlan Salgótarján </w:t>
      </w:r>
      <w:r w:rsidR="004A00F2">
        <w:t xml:space="preserve">Baglyasalja </w:t>
      </w:r>
      <w:r>
        <w:t xml:space="preserve">városrészében, családi házas övezetben, a városközponttól kb. </w:t>
      </w:r>
      <w:r w:rsidR="004A00F2">
        <w:t>4</w:t>
      </w:r>
      <w:r>
        <w:t xml:space="preserve"> km távolságra helyezkedik el. Autóval, tömegközlekedési eszközzel egyaránt könnyen megközelíthető.</w:t>
      </w:r>
    </w:p>
    <w:p w:rsidR="00101A37" w:rsidRDefault="00101A37" w:rsidP="00B56EF0">
      <w:pPr>
        <w:jc w:val="both"/>
      </w:pPr>
      <w:r>
        <w:t>Az ingatlanon az 1930-as években hagyományos építési móddal, tégla sávalappal, kisméretű tégla falszerkezettel és fa födémszerkezettel, cserép fedésű nyeregtetővel egylakásos lakóépület került megépítésre, melynek a nettó alapterülete 42 m</w:t>
      </w:r>
      <w:r w:rsidRPr="000F09AF">
        <w:rPr>
          <w:vertAlign w:val="superscript"/>
        </w:rPr>
        <w:t>2</w:t>
      </w:r>
      <w:r>
        <w:t xml:space="preserve">. A homlokzati és belső nyílászárók eredeti fa </w:t>
      </w:r>
      <w:r w:rsidRPr="00D12629">
        <w:t>szerkezetek, a homlokzaton kőporos habarcs, a lábazaton lábazati cementvakolat készült.</w:t>
      </w:r>
      <w:r w:rsidR="00BC1F04" w:rsidRPr="00BC1F04">
        <w:t xml:space="preserve"> </w:t>
      </w:r>
      <w:r w:rsidR="00BC1F04">
        <w:t>Az épület szennyvízcsatornára történő rákötése megtörtént, továbbá villamosenergia és vízellátása biztosított, míg a gázcsonk a telken belül elérhető.</w:t>
      </w:r>
    </w:p>
    <w:p w:rsidR="009434D5" w:rsidRDefault="00D12629" w:rsidP="00B56EF0">
      <w:pPr>
        <w:jc w:val="both"/>
      </w:pPr>
      <w:r>
        <w:t>A lakóépület</w:t>
      </w:r>
      <w:r w:rsidR="00101A37">
        <w:t xml:space="preserve"> eredetileg</w:t>
      </w:r>
      <w:r>
        <w:t xml:space="preserve"> </w:t>
      </w:r>
      <w:r w:rsidR="009434D5">
        <w:t xml:space="preserve">előszoba, </w:t>
      </w:r>
      <w:r>
        <w:t>szoba</w:t>
      </w:r>
      <w:r w:rsidR="009434D5">
        <w:t xml:space="preserve"> és</w:t>
      </w:r>
      <w:r>
        <w:t xml:space="preserve"> konyha</w:t>
      </w:r>
      <w:r w:rsidR="00101A37">
        <w:t xml:space="preserve"> </w:t>
      </w:r>
      <w:r w:rsidR="009434D5">
        <w:t xml:space="preserve">helyiségekkel épült, később </w:t>
      </w:r>
      <w:r w:rsidR="00101A37">
        <w:t xml:space="preserve">került kialakításra </w:t>
      </w:r>
      <w:r w:rsidR="009434D5">
        <w:t xml:space="preserve">az </w:t>
      </w:r>
      <w:r>
        <w:t>előszob</w:t>
      </w:r>
      <w:r w:rsidR="009434D5">
        <w:t>ai részen a</w:t>
      </w:r>
      <w:r>
        <w:t xml:space="preserve"> fürdőszoba </w:t>
      </w:r>
      <w:r w:rsidR="009434D5">
        <w:t xml:space="preserve">és </w:t>
      </w:r>
      <w:r>
        <w:t xml:space="preserve">WC. </w:t>
      </w:r>
      <w:r w:rsidR="009434D5">
        <w:t>Falszerkezet nem készült, a fürdő és az előtér egy légtérben található. A für</w:t>
      </w:r>
      <w:r w:rsidR="00BC1F04">
        <w:t>dőben kád és mosdó van elhelyezve, melyek melegvíz ellátása villanybojlerrel történik. A konyhai mosogató csak hidegvizes ellátással rendelkezik.</w:t>
      </w:r>
      <w:r w:rsidR="00BC1F04" w:rsidRPr="00BC1F04">
        <w:t xml:space="preserve"> </w:t>
      </w:r>
      <w:r w:rsidR="00BC1F04">
        <w:t xml:space="preserve">A lakás fűtése jelenleg egy darab fatüzelésű kandallóval biztosított. Az épület belső fal és padló felületei, nyílászárói, vizes szerelvényei </w:t>
      </w:r>
      <w:r w:rsidR="00CC3547">
        <w:t>karbantartottak</w:t>
      </w:r>
      <w:r w:rsidR="00BC1F04">
        <w:t>.</w:t>
      </w:r>
    </w:p>
    <w:p w:rsidR="00BC1F04" w:rsidRDefault="008A64C6" w:rsidP="00B56EF0">
      <w:pPr>
        <w:jc w:val="both"/>
      </w:pPr>
      <w:r>
        <w:t>A minden oldalról kerített ingatlanra a gépkocsival történő beállás lehetséges. A telek sokszög alakú</w:t>
      </w:r>
      <w:r w:rsidR="00CC3547">
        <w:t>, túlnyomó részt</w:t>
      </w:r>
      <w:r>
        <w:t xml:space="preserve"> sík felületű, megfelel a </w:t>
      </w:r>
      <w:r w:rsidR="00CC3547">
        <w:t>helyi építési szabályzat</w:t>
      </w:r>
      <w:r w:rsidR="00896C10">
        <w:t xml:space="preserve"> </w:t>
      </w:r>
      <w:r>
        <w:t>szabályozási terv</w:t>
      </w:r>
      <w:r w:rsidR="00CC3547">
        <w:t>ében rögzített</w:t>
      </w:r>
      <w:r>
        <w:t xml:space="preserve"> övezeti </w:t>
      </w:r>
      <w:r w:rsidR="00CC3547">
        <w:t xml:space="preserve">besorolás </w:t>
      </w:r>
      <w:r>
        <w:t>előírásainak. A</w:t>
      </w:r>
      <w:r w:rsidR="00553BF1">
        <w:t xml:space="preserve"> telken a</w:t>
      </w:r>
      <w:r>
        <w:t xml:space="preserve"> lakóingatlanon kívül további három </w:t>
      </w:r>
      <w:r w:rsidR="00C6191A">
        <w:t>deszka fal</w:t>
      </w:r>
      <w:r w:rsidR="00CB483F">
        <w:t>a</w:t>
      </w:r>
      <w:r w:rsidR="00C6191A">
        <w:t>zatú</w:t>
      </w:r>
      <w:r>
        <w:t xml:space="preserve"> melléképület</w:t>
      </w:r>
      <w:r w:rsidR="00CC3547">
        <w:t xml:space="preserve"> található</w:t>
      </w:r>
      <w:r>
        <w:t>.</w:t>
      </w:r>
    </w:p>
    <w:p w:rsidR="00BD60F5" w:rsidRPr="00D5489D" w:rsidRDefault="00BD60F5" w:rsidP="00B56EF0">
      <w:pPr>
        <w:jc w:val="both"/>
      </w:pPr>
    </w:p>
    <w:p w:rsidR="001072BE" w:rsidRPr="003153C8" w:rsidRDefault="001072BE" w:rsidP="003153C8">
      <w:pPr>
        <w:jc w:val="both"/>
        <w:rPr>
          <w:b/>
          <w:u w:val="single"/>
        </w:rPr>
      </w:pPr>
      <w:r w:rsidRPr="003153C8">
        <w:rPr>
          <w:b/>
          <w:u w:val="single"/>
        </w:rPr>
        <w:t>Az ingatlan adatai: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5665"/>
      </w:tblGrid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Címe: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31</w:t>
            </w:r>
            <w:r w:rsidR="003C5554">
              <w:rPr>
                <w:color w:val="000000"/>
              </w:rPr>
              <w:t>0</w:t>
            </w:r>
            <w:r w:rsidR="003241F3">
              <w:rPr>
                <w:color w:val="000000"/>
              </w:rPr>
              <w:t>2</w:t>
            </w:r>
            <w:r w:rsidRPr="00E6308F">
              <w:rPr>
                <w:color w:val="000000"/>
              </w:rPr>
              <w:t xml:space="preserve"> Salgótarján, </w:t>
            </w:r>
            <w:r w:rsidR="00181784">
              <w:rPr>
                <w:color w:val="000000"/>
              </w:rPr>
              <w:t>Petőfi út 43/C</w:t>
            </w:r>
            <w:r w:rsidR="00CB483F">
              <w:rPr>
                <w:color w:val="000000"/>
              </w:rPr>
              <w:t>.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3241F3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966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3C5554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Lakóház, udvar, gazdasági épület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3241F3" w:rsidP="007330AD">
            <w:pPr>
              <w:ind w:left="-75"/>
              <w:jc w:val="both"/>
              <w:rPr>
                <w:color w:val="000000"/>
              </w:rPr>
            </w:pPr>
            <w:r>
              <w:t>1327</w:t>
            </w:r>
            <w:r w:rsidR="00E6308F" w:rsidRPr="00060BC2">
              <w:t xml:space="preserve"> m</w:t>
            </w:r>
            <w:r w:rsidR="00E6308F" w:rsidRPr="00060BC2">
              <w:rPr>
                <w:vertAlign w:val="superscript"/>
              </w:rPr>
              <w:t>2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tulajdoni hányad: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1/1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060BC2" w:rsidRDefault="00E6308F" w:rsidP="007330AD">
            <w:pPr>
              <w:ind w:left="-75"/>
            </w:pPr>
            <w:proofErr w:type="spellStart"/>
            <w:r w:rsidRPr="00060BC2">
              <w:t>Terhek</w:t>
            </w:r>
            <w:proofErr w:type="spellEnd"/>
            <w:r w:rsidRPr="00060BC2">
              <w:t>, bejegyzések: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3C5554" w:rsidRPr="00E6308F" w:rsidRDefault="003241F3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nincs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B56EF0" w:rsidRDefault="00E6308F" w:rsidP="007330AD">
            <w:pPr>
              <w:ind w:left="-75"/>
            </w:pPr>
            <w:r w:rsidRPr="00060BC2">
              <w:t>Épület hasznos alapterülete: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3241F3" w:rsidP="007330AD">
            <w:pPr>
              <w:ind w:left="-75"/>
              <w:jc w:val="both"/>
              <w:rPr>
                <w:color w:val="000000"/>
              </w:rPr>
            </w:pPr>
            <w:r>
              <w:t>42</w:t>
            </w:r>
            <w:r w:rsidR="00060BC2" w:rsidRPr="00D5489D">
              <w:t xml:space="preserve"> m</w:t>
            </w:r>
            <w:r w:rsidR="00060BC2" w:rsidRPr="00D5489D">
              <w:rPr>
                <w:vertAlign w:val="superscript"/>
              </w:rPr>
              <w:t>2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B56EF0" w:rsidRDefault="00E6308F" w:rsidP="007330AD">
            <w:pPr>
              <w:ind w:left="-75"/>
            </w:pPr>
            <w:proofErr w:type="spellStart"/>
            <w:r w:rsidRPr="00060BC2">
              <w:t>Közművesítettség</w:t>
            </w:r>
            <w:proofErr w:type="spellEnd"/>
            <w:r w:rsidRPr="00060BC2">
              <w:t>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060BC2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áram, </w:t>
            </w:r>
            <w:r w:rsidR="003241F3">
              <w:rPr>
                <w:color w:val="000000"/>
              </w:rPr>
              <w:t>víz,</w:t>
            </w:r>
            <w:r w:rsidR="0043698D">
              <w:rPr>
                <w:color w:val="000000"/>
              </w:rPr>
              <w:t xml:space="preserve"> szennyvíz</w:t>
            </w:r>
            <w:r w:rsidR="003241F3">
              <w:rPr>
                <w:color w:val="000000"/>
              </w:rPr>
              <w:t xml:space="preserve"> (gázcsonk a telken belül)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Övezeti besorolás: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2D455C" w:rsidP="007330AD">
            <w:pPr>
              <w:ind w:left="-75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</w:t>
            </w:r>
            <w:r w:rsidR="00A21E5C">
              <w:rPr>
                <w:color w:val="000000"/>
              </w:rPr>
              <w:t>ke</w:t>
            </w:r>
            <w:proofErr w:type="spellEnd"/>
            <w:r w:rsidR="00DA4A84">
              <w:rPr>
                <w:color w:val="000000"/>
              </w:rPr>
              <w:t xml:space="preserve"> – </w:t>
            </w:r>
            <w:r w:rsidR="00A21E5C">
              <w:rPr>
                <w:color w:val="000000"/>
              </w:rPr>
              <w:t>kertvárosias lakóterület</w:t>
            </w:r>
          </w:p>
        </w:tc>
      </w:tr>
      <w:tr w:rsidR="00B476EA" w:rsidRPr="00B476EA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44127" w:rsidRDefault="00E6308F" w:rsidP="007330AD">
            <w:pPr>
              <w:ind w:left="-75"/>
            </w:pPr>
            <w:r w:rsidRPr="00E44127">
              <w:t>Energetikai besorolása: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44127" w:rsidRDefault="00E44127" w:rsidP="007330AD">
            <w:pPr>
              <w:ind w:left="-75"/>
              <w:jc w:val="both"/>
            </w:pPr>
            <w:r>
              <w:t>A 176/2023.(VI.30.) Korm. rendelet értelmében nem készült energetikai tanúsítvány</w:t>
            </w:r>
          </w:p>
        </w:tc>
      </w:tr>
    </w:tbl>
    <w:p w:rsidR="0076596A" w:rsidRDefault="0076596A" w:rsidP="007330AD">
      <w:pPr>
        <w:jc w:val="both"/>
      </w:pPr>
    </w:p>
    <w:p w:rsidR="003F3EC7" w:rsidRDefault="003F3EC7" w:rsidP="00B56EF0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Pr="00B729F3">
        <w:t xml:space="preserve"> </w:t>
      </w:r>
      <w:r w:rsidR="002D455C">
        <w:t>feltárások,</w:t>
      </w:r>
      <w:r w:rsidR="00A42ED5">
        <w:t xml:space="preserve"> </w:t>
      </w:r>
      <w:r w:rsidR="00B207B2">
        <w:t xml:space="preserve">statikai, állékonysági, állapotfelmérési, épületdiagnosztikai, </w:t>
      </w:r>
      <w:r w:rsidR="002D455C">
        <w:t xml:space="preserve">környezetvédelmi, </w:t>
      </w:r>
      <w:r w:rsidRPr="00B729F3">
        <w:t>mérgező vagy veszélyes anyagok feltárás</w:t>
      </w:r>
      <w:r>
        <w:t>á</w:t>
      </w:r>
      <w:r w:rsidRPr="00B729F3">
        <w:t>ra,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Pr="00B729F3">
        <w:t xml:space="preserve">, talajmintavétel, környezetvédelmi állapotfelmérés, illetve </w:t>
      </w:r>
      <w:r>
        <w:t xml:space="preserve">az ingatlanra </w:t>
      </w:r>
      <w:r w:rsidRPr="00B729F3">
        <w:t xml:space="preserve">talajmechanikai vizsgálat nem készült, így a </w:t>
      </w:r>
      <w:r w:rsidRPr="00B729F3">
        <w:lastRenderedPageBreak/>
        <w:t>talajrétegződésre, a talajfizikai jellemzőkre, talajvíz viszonyokra adatok nincsenek,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0C1208" w:rsidRPr="009A608B" w:rsidRDefault="000C1208" w:rsidP="00B56EF0">
      <w:pPr>
        <w:jc w:val="both"/>
      </w:pPr>
    </w:p>
    <w:p w:rsidR="000C1208" w:rsidRPr="00945CDB" w:rsidRDefault="000C1208" w:rsidP="00B56EF0">
      <w:pPr>
        <w:jc w:val="both"/>
        <w:rPr>
          <w:b/>
        </w:rPr>
      </w:pPr>
      <w:r w:rsidRPr="00945CDB">
        <w:rPr>
          <w:b/>
        </w:rPr>
        <w:t>Az ingatlan jelenlegi állapotában kerül értékesítésre, az ingatlan felújítása – ideértve a közmű</w:t>
      </w:r>
      <w:r w:rsidR="00AE5F89" w:rsidRPr="00945CDB">
        <w:rPr>
          <w:b/>
        </w:rPr>
        <w:t xml:space="preserve"> fejlesztéseket</w:t>
      </w:r>
      <w:r w:rsidRPr="00945CDB">
        <w:rPr>
          <w:b/>
        </w:rPr>
        <w:t xml:space="preserve"> is – nyertes ajánlattevő költsége, beleértve az ingatlanon lévő esetleges hulladékok elszállítását is.</w:t>
      </w:r>
    </w:p>
    <w:p w:rsidR="003F3EC7" w:rsidRDefault="003F3EC7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3241F3" w:rsidRDefault="003241F3" w:rsidP="00B56EF0">
      <w:pPr>
        <w:jc w:val="both"/>
      </w:pPr>
    </w:p>
    <w:p w:rsidR="003241F3" w:rsidRDefault="003241F3" w:rsidP="00B56EF0">
      <w:pPr>
        <w:jc w:val="both"/>
      </w:pPr>
    </w:p>
    <w:p w:rsidR="003241F3" w:rsidRDefault="003241F3" w:rsidP="00B56EF0">
      <w:pPr>
        <w:jc w:val="both"/>
      </w:pPr>
    </w:p>
    <w:p w:rsidR="003241F3" w:rsidRDefault="003241F3" w:rsidP="00B56EF0">
      <w:pPr>
        <w:jc w:val="both"/>
      </w:pPr>
    </w:p>
    <w:p w:rsidR="003241F3" w:rsidRDefault="003241F3" w:rsidP="00B56EF0">
      <w:pPr>
        <w:jc w:val="both"/>
      </w:pPr>
    </w:p>
    <w:p w:rsidR="00C6191A" w:rsidRDefault="00C6191A" w:rsidP="00B56EF0">
      <w:pPr>
        <w:jc w:val="both"/>
      </w:pPr>
    </w:p>
    <w:p w:rsidR="00C6191A" w:rsidRDefault="00C6191A" w:rsidP="00B56EF0">
      <w:pPr>
        <w:jc w:val="both"/>
      </w:pPr>
    </w:p>
    <w:p w:rsidR="00C6191A" w:rsidRDefault="00C6191A" w:rsidP="00B56EF0">
      <w:pPr>
        <w:jc w:val="both"/>
      </w:pPr>
    </w:p>
    <w:p w:rsidR="00D5489D" w:rsidRDefault="00D5489D" w:rsidP="00B56EF0">
      <w:pPr>
        <w:jc w:val="both"/>
      </w:pPr>
    </w:p>
    <w:p w:rsidR="00B56EF0" w:rsidRDefault="00B56EF0" w:rsidP="003241F3">
      <w:pPr>
        <w:jc w:val="center"/>
      </w:pPr>
      <w:r>
        <w:lastRenderedPageBreak/>
        <w:t xml:space="preserve">Salgótarján, </w:t>
      </w:r>
      <w:r w:rsidR="003241F3">
        <w:t>Petőfi út 43/C</w:t>
      </w:r>
      <w:r w:rsidR="00C72AE6">
        <w:t>.</w:t>
      </w:r>
    </w:p>
    <w:p w:rsidR="003624F1" w:rsidRDefault="003241F3" w:rsidP="00781922">
      <w:pPr>
        <w:jc w:val="center"/>
      </w:pPr>
      <w:r>
        <w:rPr>
          <w:color w:val="000000"/>
        </w:rPr>
        <w:t>966</w:t>
      </w:r>
      <w:r w:rsidR="00B56EF0">
        <w:rPr>
          <w:color w:val="000000"/>
        </w:rPr>
        <w:t xml:space="preserve"> hrsz.</w:t>
      </w:r>
    </w:p>
    <w:p w:rsidR="000D7551" w:rsidRDefault="000D7551" w:rsidP="00316EAD"/>
    <w:p w:rsidR="00581054" w:rsidRDefault="00581054" w:rsidP="00316EAD"/>
    <w:p w:rsidR="00E05955" w:rsidRDefault="004B390D" w:rsidP="00316EAD">
      <w:r>
        <w:rPr>
          <w:noProof/>
        </w:rPr>
        <w:drawing>
          <wp:inline distT="0" distB="0" distL="0" distR="0">
            <wp:extent cx="2828925" cy="212286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34" cy="21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ADB5AF" wp14:editId="691FEC9D">
            <wp:extent cx="2825327" cy="211899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99" cy="21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5955" w:rsidRDefault="00E05955" w:rsidP="00316EAD"/>
    <w:p w:rsidR="004B390D" w:rsidRDefault="004B390D" w:rsidP="00316EAD">
      <w:r>
        <w:rPr>
          <w:noProof/>
        </w:rPr>
        <w:drawing>
          <wp:inline distT="0" distB="0" distL="0" distR="0" wp14:anchorId="52F336F2" wp14:editId="578FBBD4">
            <wp:extent cx="2828925" cy="2121694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20" cy="21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55">
        <w:t xml:space="preserve"> </w:t>
      </w:r>
      <w:r w:rsidR="00E05955">
        <w:rPr>
          <w:noProof/>
        </w:rPr>
        <w:drawing>
          <wp:inline distT="0" distB="0" distL="0" distR="0" wp14:anchorId="6446BA2C" wp14:editId="08611E0D">
            <wp:extent cx="2825115" cy="2120004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4" cy="21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55" w:rsidRDefault="00E05955" w:rsidP="00316EAD"/>
    <w:p w:rsidR="00E05955" w:rsidRDefault="00E05955" w:rsidP="00316EAD">
      <w:r>
        <w:t xml:space="preserve"> </w:t>
      </w:r>
      <w:r>
        <w:rPr>
          <w:noProof/>
        </w:rPr>
        <w:drawing>
          <wp:inline distT="0" distB="0" distL="0" distR="0" wp14:anchorId="4E0205CD" wp14:editId="3EA5615D">
            <wp:extent cx="2790825" cy="371802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62" cy="372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381C70" wp14:editId="77A7B5CC">
            <wp:extent cx="2787892" cy="3714115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9" cy="37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04" w:rsidRDefault="00BC1F04" w:rsidP="00316EAD"/>
    <w:p w:rsidR="00E05955" w:rsidRDefault="004B390D" w:rsidP="00FA3F57">
      <w:pPr>
        <w:jc w:val="center"/>
      </w:pPr>
      <w:r>
        <w:rPr>
          <w:noProof/>
        </w:rPr>
        <w:lastRenderedPageBreak/>
        <w:drawing>
          <wp:inline distT="0" distB="0" distL="0" distR="0">
            <wp:extent cx="2516681" cy="33528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68" cy="33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57">
        <w:t xml:space="preserve"> </w:t>
      </w:r>
      <w:r w:rsidR="00E05955">
        <w:rPr>
          <w:noProof/>
        </w:rPr>
        <w:drawing>
          <wp:inline distT="0" distB="0" distL="0" distR="0" wp14:anchorId="12B35967" wp14:editId="05797C05">
            <wp:extent cx="2516528" cy="3352597"/>
            <wp:effectExtent l="0" t="0" r="0" b="63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16" cy="33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55" w:rsidRDefault="00E05955" w:rsidP="00316EAD"/>
    <w:p w:rsidR="00E05955" w:rsidRDefault="004B390D" w:rsidP="00FA3F57">
      <w:pPr>
        <w:jc w:val="center"/>
      </w:pPr>
      <w:r>
        <w:rPr>
          <w:noProof/>
        </w:rPr>
        <w:drawing>
          <wp:inline distT="0" distB="0" distL="0" distR="0">
            <wp:extent cx="2523348" cy="336168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0" cy="343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57">
        <w:t xml:space="preserve"> </w:t>
      </w:r>
      <w:r>
        <w:rPr>
          <w:noProof/>
        </w:rPr>
        <w:drawing>
          <wp:inline distT="0" distB="0" distL="0" distR="0">
            <wp:extent cx="2516505" cy="3352569"/>
            <wp:effectExtent l="0" t="0" r="0" b="63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16" cy="33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54" w:rsidRDefault="00581054" w:rsidP="00316EAD"/>
    <w:p w:rsidR="007330AD" w:rsidRDefault="004B390D" w:rsidP="00C6191A"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11" cy="21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55">
        <w:t xml:space="preserve"> </w:t>
      </w:r>
      <w:r w:rsidR="00E05955">
        <w:rPr>
          <w:noProof/>
        </w:rPr>
        <w:drawing>
          <wp:inline distT="0" distB="0" distL="0" distR="0" wp14:anchorId="4C7DE0E6" wp14:editId="1429B1EC">
            <wp:extent cx="2835275" cy="2126456"/>
            <wp:effectExtent l="0" t="0" r="3175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47" cy="21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EE" w:rsidRDefault="00D816EE" w:rsidP="00F95874">
      <w:pPr>
        <w:jc w:val="both"/>
      </w:pPr>
    </w:p>
    <w:p w:rsidR="005A00E5" w:rsidRPr="003F3EC7" w:rsidRDefault="005A00E5" w:rsidP="005A00E5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5A00E5" w:rsidRDefault="005A00E5" w:rsidP="005A00E5">
      <w:pPr>
        <w:jc w:val="both"/>
      </w:pPr>
    </w:p>
    <w:p w:rsidR="00945CDB" w:rsidRDefault="005A00E5" w:rsidP="005A00E5">
      <w:pPr>
        <w:jc w:val="both"/>
        <w:rPr>
          <w:b/>
          <w:bCs/>
        </w:rPr>
      </w:pPr>
      <w:r w:rsidRPr="008D2A11">
        <w:t xml:space="preserve">A </w:t>
      </w:r>
      <w:r w:rsidR="00AE5F89" w:rsidRPr="00945CDB">
        <w:rPr>
          <w:b/>
        </w:rPr>
        <w:t xml:space="preserve">Salgótarján </w:t>
      </w:r>
      <w:r w:rsidR="00783A05">
        <w:rPr>
          <w:b/>
        </w:rPr>
        <w:t>966</w:t>
      </w:r>
      <w:r w:rsidRPr="00945CDB">
        <w:rPr>
          <w:b/>
        </w:rPr>
        <w:t xml:space="preserve"> hrsz-ú</w:t>
      </w:r>
      <w:r w:rsidRPr="003F3EC7">
        <w:t xml:space="preserve"> ingatlanra</w:t>
      </w:r>
      <w:r w:rsidRPr="008D2A11">
        <w:t xml:space="preserve"> </w:t>
      </w:r>
      <w:r w:rsidR="00AE5F89" w:rsidRPr="008D2A11">
        <w:t xml:space="preserve">megállapított </w:t>
      </w:r>
      <w:r w:rsidR="00E1779E">
        <w:rPr>
          <w:b/>
          <w:bCs/>
        </w:rPr>
        <w:t>induló</w:t>
      </w:r>
      <w:r w:rsidR="00AE5F89" w:rsidRPr="008D2A11">
        <w:rPr>
          <w:b/>
          <w:bCs/>
        </w:rPr>
        <w:t xml:space="preserve"> vételár</w:t>
      </w:r>
      <w:r w:rsidR="00AE5F89" w:rsidRPr="008D2A11">
        <w:t xml:space="preserve"> </w:t>
      </w:r>
      <w:r w:rsidRPr="003F3EC7">
        <w:rPr>
          <w:b/>
        </w:rPr>
        <w:t xml:space="preserve">áfamentes </w:t>
      </w:r>
      <w:r w:rsidR="00783A05">
        <w:rPr>
          <w:b/>
        </w:rPr>
        <w:t>5.6</w:t>
      </w:r>
      <w:r>
        <w:rPr>
          <w:b/>
        </w:rPr>
        <w:t>00.000</w:t>
      </w:r>
      <w:r w:rsidR="00CB483F">
        <w:rPr>
          <w:b/>
        </w:rPr>
        <w:t xml:space="preserve">.- </w:t>
      </w:r>
      <w:r w:rsidRPr="003F3EC7">
        <w:rPr>
          <w:b/>
        </w:rPr>
        <w:t>Ft</w:t>
      </w:r>
      <w:r w:rsidRPr="008D2A11">
        <w:rPr>
          <w:b/>
          <w:bCs/>
        </w:rPr>
        <w:t xml:space="preserve">, </w:t>
      </w:r>
      <w:r w:rsidRPr="00945CDB">
        <w:rPr>
          <w:bCs/>
        </w:rPr>
        <w:t xml:space="preserve">azaz áfamentes </w:t>
      </w:r>
      <w:r w:rsidR="009B0EB2">
        <w:rPr>
          <w:bCs/>
        </w:rPr>
        <w:t>ötmillió-hatszázezer</w:t>
      </w:r>
      <w:bookmarkStart w:id="0" w:name="_GoBack"/>
      <w:bookmarkEnd w:id="0"/>
      <w:r w:rsidRPr="00945CDB">
        <w:rPr>
          <w:bCs/>
        </w:rPr>
        <w:t xml:space="preserve"> forint.</w:t>
      </w:r>
      <w:r w:rsidR="00CF7B73">
        <w:rPr>
          <w:bCs/>
        </w:rPr>
        <w:t xml:space="preserve"> Az általános forgalmi adóról szóló 2007. évi CXXVII. törvény 86. § (1) bekezdés j) pontja értelmében az ingatlan vételára mentes az ÁFA alól.</w:t>
      </w:r>
    </w:p>
    <w:p w:rsidR="00945CDB" w:rsidRDefault="00945CDB" w:rsidP="005A00E5">
      <w:pPr>
        <w:jc w:val="both"/>
      </w:pPr>
    </w:p>
    <w:p w:rsidR="005A00E5" w:rsidRDefault="005A00E5" w:rsidP="005A00E5">
      <w:pPr>
        <w:jc w:val="both"/>
      </w:pPr>
      <w:r w:rsidRPr="008D2A11">
        <w:t>Amennyiben a megajánlott vételár ezen minimális összeget nem éri el, az ajánlat érvénytelennek minősül</w:t>
      </w:r>
      <w:r>
        <w:t>!</w:t>
      </w:r>
    </w:p>
    <w:p w:rsidR="00945CDB" w:rsidRDefault="00945CDB" w:rsidP="005A00E5">
      <w:pPr>
        <w:jc w:val="both"/>
      </w:pPr>
    </w:p>
    <w:p w:rsidR="00945CDB" w:rsidRDefault="00945CDB" w:rsidP="005A00E5">
      <w:pPr>
        <w:jc w:val="both"/>
      </w:pPr>
      <w:r>
        <w:t>Egy pályázó csak egy ajánlatot tehet!</w:t>
      </w:r>
    </w:p>
    <w:p w:rsidR="005A00E5" w:rsidRDefault="005A00E5" w:rsidP="005A00E5">
      <w:pPr>
        <w:jc w:val="both"/>
      </w:pPr>
    </w:p>
    <w:p w:rsidR="00E1779E" w:rsidRPr="00D5489D" w:rsidRDefault="005A00E5" w:rsidP="005A00E5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E1779E" w:rsidRPr="00E1779E">
        <w:t>(pályázati adatlap)</w:t>
      </w:r>
      <w:r w:rsidR="00E1779E">
        <w:rPr>
          <w:b/>
        </w:rPr>
        <w:t xml:space="preserve"> </w:t>
      </w:r>
      <w:r w:rsidRPr="00D17CB8">
        <w:rPr>
          <w:b/>
        </w:rPr>
        <w:t>zárt</w:t>
      </w:r>
      <w:r w:rsidR="00E1779E">
        <w:t xml:space="preserve"> </w:t>
      </w:r>
      <w:r w:rsidRPr="00D17CB8">
        <w:rPr>
          <w:b/>
        </w:rPr>
        <w:t>borítékban</w:t>
      </w:r>
      <w:r w:rsidRPr="00E1779E">
        <w:rPr>
          <w:b/>
        </w:rPr>
        <w:t>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D5489D">
        <w:rPr>
          <w:b/>
        </w:rPr>
        <w:t>be 20</w:t>
      </w:r>
      <w:r w:rsidR="00712273" w:rsidRPr="00D5489D">
        <w:rPr>
          <w:b/>
        </w:rPr>
        <w:t>2</w:t>
      </w:r>
      <w:r w:rsidR="00783A05">
        <w:rPr>
          <w:b/>
        </w:rPr>
        <w:t>4</w:t>
      </w:r>
      <w:r w:rsidRPr="00CB483F">
        <w:rPr>
          <w:b/>
        </w:rPr>
        <w:t xml:space="preserve">. </w:t>
      </w:r>
      <w:r w:rsidR="003B4ADA" w:rsidRPr="00CB483F">
        <w:rPr>
          <w:b/>
        </w:rPr>
        <w:t xml:space="preserve">február </w:t>
      </w:r>
      <w:r w:rsidR="00CB483F" w:rsidRPr="00CB483F">
        <w:rPr>
          <w:b/>
        </w:rPr>
        <w:t>12</w:t>
      </w:r>
      <w:r w:rsidR="00945CDB" w:rsidRPr="00CB483F">
        <w:rPr>
          <w:b/>
        </w:rPr>
        <w:t>.</w:t>
      </w:r>
      <w:r w:rsidR="00E1779E" w:rsidRPr="00CB483F">
        <w:rPr>
          <w:b/>
        </w:rPr>
        <w:t xml:space="preserve"> napján</w:t>
      </w:r>
      <w:r w:rsidRPr="00D5489D">
        <w:rPr>
          <w:b/>
        </w:rPr>
        <w:t xml:space="preserve"> 12:00 óráig</w:t>
      </w:r>
      <w:r w:rsidR="00E1779E" w:rsidRPr="00D5489D">
        <w:rPr>
          <w:b/>
        </w:rPr>
        <w:t>.</w:t>
      </w:r>
    </w:p>
    <w:p w:rsidR="00E1779E" w:rsidRPr="00D5489D" w:rsidRDefault="00E1779E" w:rsidP="005A00E5">
      <w:pPr>
        <w:jc w:val="both"/>
        <w:rPr>
          <w:b/>
        </w:rPr>
      </w:pPr>
      <w:r w:rsidRPr="00D5489D">
        <w:rPr>
          <w:b/>
        </w:rPr>
        <w:t>A pályázat benyújtása történhet:</w:t>
      </w:r>
    </w:p>
    <w:p w:rsidR="005A00E5" w:rsidRDefault="005A00E5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E1779E">
        <w:rPr>
          <w:b/>
        </w:rPr>
        <w:t>személyesen a kiíró székhelyén</w:t>
      </w:r>
      <w:r w:rsidRPr="00AE5F89">
        <w:t xml:space="preserve"> (310</w:t>
      </w:r>
      <w:r w:rsidR="009D47FD">
        <w:t>0</w:t>
      </w:r>
      <w:r w:rsidRPr="00AE5F89">
        <w:t xml:space="preserve"> Salgótarján, </w:t>
      </w:r>
      <w:r w:rsidR="009D47FD">
        <w:t>Munkásotthon tér 1.</w:t>
      </w:r>
      <w:r w:rsidRPr="00AE5F89">
        <w:t xml:space="preserve"> Titkárságán /Hétfőtől-Csütörtökig</w:t>
      </w:r>
      <w:r>
        <w:t xml:space="preserve">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E1779E">
        <w:t xml:space="preserve"> zárt borítékban, a borítékon csak a vétellel megpályázott ingatlan címe szerepelhet:</w:t>
      </w:r>
    </w:p>
    <w:p w:rsidR="00E1779E" w:rsidRPr="00A570D0" w:rsidRDefault="00E1779E" w:rsidP="00A570D0">
      <w:pPr>
        <w:pStyle w:val="Listaszerbekezds"/>
        <w:spacing w:after="120"/>
        <w:contextualSpacing w:val="0"/>
        <w:jc w:val="center"/>
        <w:rPr>
          <w:b/>
          <w:i/>
        </w:rPr>
      </w:pPr>
      <w:r w:rsidRPr="00A570D0">
        <w:rPr>
          <w:b/>
          <w:i/>
        </w:rPr>
        <w:t>31</w:t>
      </w:r>
      <w:r w:rsidR="00C72AE6">
        <w:rPr>
          <w:b/>
          <w:i/>
        </w:rPr>
        <w:t>0</w:t>
      </w:r>
      <w:r w:rsidR="00783A05">
        <w:rPr>
          <w:b/>
          <w:i/>
        </w:rPr>
        <w:t>2</w:t>
      </w:r>
      <w:r w:rsidRPr="00A570D0">
        <w:rPr>
          <w:b/>
          <w:i/>
        </w:rPr>
        <w:t xml:space="preserve"> </w:t>
      </w:r>
      <w:r w:rsidR="00A570D0" w:rsidRPr="00A570D0">
        <w:rPr>
          <w:b/>
          <w:i/>
        </w:rPr>
        <w:t>Salgótarján</w:t>
      </w:r>
      <w:r w:rsidRPr="00A570D0">
        <w:rPr>
          <w:b/>
          <w:i/>
        </w:rPr>
        <w:t xml:space="preserve">, </w:t>
      </w:r>
      <w:r w:rsidR="00783A05">
        <w:rPr>
          <w:b/>
          <w:i/>
        </w:rPr>
        <w:t>Petőfi út 43/C</w:t>
      </w:r>
      <w:r w:rsidR="00C72AE6">
        <w:rPr>
          <w:b/>
          <w:i/>
        </w:rPr>
        <w:t>.</w:t>
      </w:r>
      <w:r w:rsidR="00A570D0" w:rsidRPr="00A570D0">
        <w:rPr>
          <w:b/>
          <w:i/>
        </w:rPr>
        <w:t xml:space="preserve"> szám alatti ingatlan pályázata</w:t>
      </w:r>
    </w:p>
    <w:p w:rsidR="00A570D0" w:rsidRDefault="00A570D0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A570D0">
        <w:rPr>
          <w:b/>
        </w:rPr>
        <w:t>postai úton tértivevényes küldeményként</w:t>
      </w:r>
      <w:r>
        <w:t>, a következő névre és címre: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 VAGYON KFT.</w:t>
      </w:r>
    </w:p>
    <w:p w:rsidR="00A570D0" w:rsidRPr="00A570D0" w:rsidRDefault="00A570D0" w:rsidP="00A570D0">
      <w:pPr>
        <w:spacing w:after="60"/>
        <w:jc w:val="center"/>
        <w:rPr>
          <w:b/>
          <w:i/>
        </w:rPr>
      </w:pPr>
      <w:r w:rsidRPr="00A570D0">
        <w:rPr>
          <w:b/>
          <w:i/>
        </w:rPr>
        <w:t>(31</w:t>
      </w:r>
      <w:r w:rsidR="00C72AE6">
        <w:rPr>
          <w:b/>
          <w:i/>
        </w:rPr>
        <w:t>0</w:t>
      </w:r>
      <w:r w:rsidR="00783A05">
        <w:rPr>
          <w:b/>
          <w:i/>
        </w:rPr>
        <w:t>2</w:t>
      </w:r>
      <w:r w:rsidRPr="00A570D0">
        <w:rPr>
          <w:b/>
          <w:i/>
        </w:rPr>
        <w:t xml:space="preserve"> Salgótarján</w:t>
      </w:r>
      <w:r w:rsidR="00783A05" w:rsidRPr="00783A05">
        <w:rPr>
          <w:b/>
          <w:i/>
        </w:rPr>
        <w:t xml:space="preserve"> </w:t>
      </w:r>
      <w:r w:rsidR="00783A05">
        <w:rPr>
          <w:b/>
          <w:i/>
        </w:rPr>
        <w:t>Petőfi út 43/C</w:t>
      </w:r>
      <w:r w:rsidR="00C72AE6">
        <w:rPr>
          <w:b/>
          <w:i/>
        </w:rPr>
        <w:t>.</w:t>
      </w:r>
      <w:r w:rsidRPr="00A570D0">
        <w:rPr>
          <w:b/>
          <w:i/>
        </w:rPr>
        <w:t xml:space="preserve"> szám alatti ingatlan pályázata)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Salgótarján</w:t>
      </w:r>
    </w:p>
    <w:p w:rsidR="00A570D0" w:rsidRPr="00A570D0" w:rsidRDefault="009D47FD" w:rsidP="00A570D0">
      <w:pPr>
        <w:jc w:val="center"/>
        <w:rPr>
          <w:b/>
          <w:i/>
        </w:rPr>
      </w:pPr>
      <w:r>
        <w:rPr>
          <w:b/>
          <w:i/>
        </w:rPr>
        <w:t>Munkásotthon tér 1.</w:t>
      </w:r>
    </w:p>
    <w:p w:rsid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310</w:t>
      </w:r>
      <w:r w:rsidR="009D47FD">
        <w:rPr>
          <w:b/>
          <w:i/>
        </w:rPr>
        <w:t>0</w:t>
      </w:r>
    </w:p>
    <w:p w:rsidR="005A00E5" w:rsidRPr="00194B99" w:rsidRDefault="005A00E5" w:rsidP="005A00E5">
      <w:pPr>
        <w:jc w:val="both"/>
        <w:rPr>
          <w:bCs/>
        </w:rPr>
      </w:pPr>
    </w:p>
    <w:p w:rsidR="005A00E5" w:rsidRDefault="005A00E5" w:rsidP="005A00E5">
      <w:pPr>
        <w:jc w:val="both"/>
        <w:rPr>
          <w:bCs/>
        </w:rPr>
      </w:pPr>
      <w:r>
        <w:rPr>
          <w:bCs/>
        </w:rPr>
        <w:t xml:space="preserve">A </w:t>
      </w:r>
      <w:r w:rsidR="00A933B4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A933B4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CF7B73" w:rsidRDefault="00CF7B73" w:rsidP="005A00E5">
      <w:pPr>
        <w:jc w:val="both"/>
        <w:rPr>
          <w:bCs/>
        </w:rPr>
      </w:pPr>
    </w:p>
    <w:p w:rsidR="00CF7B73" w:rsidRPr="00CF7B73" w:rsidRDefault="00CF7B73" w:rsidP="005A00E5">
      <w:pPr>
        <w:jc w:val="both"/>
        <w:rPr>
          <w:b/>
          <w:bCs/>
        </w:rPr>
      </w:pPr>
      <w:r w:rsidRPr="00CF7B73">
        <w:rPr>
          <w:b/>
          <w:bCs/>
        </w:rPr>
        <w:t xml:space="preserve">Kiíró felhívja az ajánlattevők figyelmét arra, hogy a postai úton küldött ajánlatok beérkezési ideje megegyezik a pályázat leadási </w:t>
      </w:r>
      <w:proofErr w:type="spellStart"/>
      <w:r w:rsidRPr="00CF7B73">
        <w:rPr>
          <w:b/>
          <w:bCs/>
        </w:rPr>
        <w:t>határidejével</w:t>
      </w:r>
      <w:proofErr w:type="spellEnd"/>
      <w:r w:rsidRPr="00CF7B73">
        <w:rPr>
          <w:b/>
          <w:bCs/>
        </w:rPr>
        <w:t>! A postai úton érkezett, határidőn túli pályázatokat kiíró nem fogadja be.</w:t>
      </w:r>
    </w:p>
    <w:p w:rsidR="005A00E5" w:rsidRPr="00FD22F0" w:rsidRDefault="005A00E5" w:rsidP="005A00E5">
      <w:pPr>
        <w:jc w:val="both"/>
      </w:pPr>
    </w:p>
    <w:p w:rsidR="00CF7B73" w:rsidRPr="00783A05" w:rsidRDefault="007330AD" w:rsidP="00783A05">
      <w:pPr>
        <w:spacing w:after="120"/>
        <w:jc w:val="both"/>
        <w:rPr>
          <w:b/>
          <w:u w:val="single"/>
        </w:rPr>
      </w:pPr>
      <w:r w:rsidRPr="00C14C6D">
        <w:rPr>
          <w:b/>
          <w:u w:val="single"/>
        </w:rPr>
        <w:t>Egyéb tudnivalók az ingatlan értékesítésére benyújtott pályázattal kapcsolatban:</w:t>
      </w:r>
    </w:p>
    <w:p w:rsidR="007330AD" w:rsidRDefault="00783A05" w:rsidP="007330AD">
      <w:pPr>
        <w:jc w:val="both"/>
      </w:pPr>
      <w:r w:rsidRPr="00E60090">
        <w:t xml:space="preserve">Amennyiben a pályázati adatlapot meghatalmazott írja alá, úgy köteles eredeti közokirattal vagy ügyvéd által ellenjegyzett teljes bizonyító </w:t>
      </w:r>
      <w:proofErr w:type="spellStart"/>
      <w:r w:rsidRPr="00E60090">
        <w:t>erejű</w:t>
      </w:r>
      <w:proofErr w:type="spellEnd"/>
      <w:r w:rsidRPr="00E60090">
        <w:t xml:space="preserve"> magánokirattal igazolni képviseleti jogosultságát, annak terjedelmét, illetve annak mértékét</w:t>
      </w:r>
      <w:r w:rsidR="007330AD" w:rsidRPr="00FD22F0">
        <w:t>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>
        <w:t>Az ingatlan 1/1 tulajdonjogának vagy közös tulajdonjogának megszerzésétől függően, a megfelelő pályázati adatlapot szükséges kitölteni és benyújtani.</w:t>
      </w:r>
    </w:p>
    <w:p w:rsidR="007330AD" w:rsidRDefault="007330AD" w:rsidP="007330AD">
      <w:pPr>
        <w:jc w:val="both"/>
      </w:pPr>
    </w:p>
    <w:p w:rsidR="00783A05" w:rsidRPr="00D46064" w:rsidRDefault="00783A05" w:rsidP="00783A05">
      <w:pPr>
        <w:jc w:val="both"/>
      </w:pPr>
      <w:r w:rsidRPr="00D46064">
        <w:t>Természetes személyként, cégként, illetve egyéni vállalkozóként lehet ajánlatot tenni.</w:t>
      </w:r>
    </w:p>
    <w:p w:rsidR="007330AD" w:rsidRDefault="00783A05" w:rsidP="00783A05">
      <w:pPr>
        <w:jc w:val="both"/>
      </w:pPr>
      <w:r w:rsidRPr="00D46064">
        <w:t>Társaság esetén 30 napnál nem régebbi cégkivonatnak és aláírási címpéldány hiteles másolatának csatolása szükséges a nyomtatvány mellé</w:t>
      </w:r>
      <w:r w:rsidR="007330AD">
        <w:t>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124AC3" w:rsidRDefault="00124AC3" w:rsidP="007330AD">
      <w:pPr>
        <w:jc w:val="both"/>
      </w:pPr>
    </w:p>
    <w:p w:rsidR="00783A05" w:rsidRPr="00D46064" w:rsidRDefault="00783A05" w:rsidP="00783A05">
      <w:pPr>
        <w:jc w:val="both"/>
        <w:rPr>
          <w:b/>
        </w:rPr>
      </w:pPr>
      <w:r w:rsidRPr="00D46064">
        <w:rPr>
          <w:b/>
        </w:rPr>
        <w:lastRenderedPageBreak/>
        <w:t>Az adásvételi szerződés megkötésére az ajánlatok elbírálását követő 15 munkanapon belül kerül sor.</w:t>
      </w:r>
    </w:p>
    <w:p w:rsidR="00124AC3" w:rsidRDefault="00124AC3" w:rsidP="007330AD">
      <w:pPr>
        <w:jc w:val="both"/>
      </w:pPr>
    </w:p>
    <w:p w:rsidR="00124AC3" w:rsidRPr="00503634" w:rsidRDefault="00124AC3" w:rsidP="007330AD">
      <w:pPr>
        <w:jc w:val="both"/>
      </w:pPr>
      <w:r>
        <w:t>Az ingatlan birtokba adására a teljes vételár megfizetését követő 5 munkanapon belül, előre egyeztetett időpontban kerül sor átadás-átvételi jegyzőkönyv felvétele mellett.</w:t>
      </w:r>
    </w:p>
    <w:p w:rsidR="007330AD" w:rsidRPr="008D2A11" w:rsidRDefault="007330AD" w:rsidP="007330AD">
      <w:pPr>
        <w:jc w:val="both"/>
      </w:pPr>
    </w:p>
    <w:p w:rsidR="00124AC3" w:rsidRDefault="00783A05" w:rsidP="00124AC3">
      <w:pPr>
        <w:jc w:val="both"/>
      </w:pPr>
      <w:r>
        <w:t>Mivel a</w:t>
      </w:r>
      <w:r w:rsidR="00124AC3" w:rsidRPr="00A2233D">
        <w:rPr>
          <w:b/>
        </w:rPr>
        <w:t xml:space="preserve"> vételár eléri az 5.000.000</w:t>
      </w:r>
      <w:r w:rsidR="00CB483F">
        <w:rPr>
          <w:b/>
        </w:rPr>
        <w:t xml:space="preserve">.- </w:t>
      </w:r>
      <w:r w:rsidR="00124AC3" w:rsidRPr="00A2233D">
        <w:rPr>
          <w:b/>
        </w:rPr>
        <w:t>Ft értékhatárt, a Magyar Államot elővásárlási jog illeti meg</w:t>
      </w:r>
      <w:r>
        <w:rPr>
          <w:b/>
        </w:rPr>
        <w:t>. A</w:t>
      </w:r>
      <w:r w:rsidR="00124AC3" w:rsidRPr="00DA0344">
        <w:t xml:space="preserve"> </w:t>
      </w:r>
      <w:r w:rsidRPr="00D46064">
        <w:rPr>
          <w:b/>
        </w:rPr>
        <w:t>szerződés a Magyar Állam elővásárlási jogra vonatkozó lemondó nyilatkozatának kézhezvételének napján lép hatályba.</w:t>
      </w:r>
      <w:r w:rsidRPr="00D46064">
        <w:t xml:space="preserve"> Amennyiben az elővásárlásra jogosult Magyar Állam él elővásárlási jogával, úgy az adásvételi szerződés a Magyar Állammal kerül megkötésre</w:t>
      </w:r>
      <w:r w:rsidR="00124AC3" w:rsidRPr="003F3EC7">
        <w:t>.</w:t>
      </w:r>
    </w:p>
    <w:p w:rsidR="00124AC3" w:rsidRDefault="00124AC3" w:rsidP="00124AC3">
      <w:pPr>
        <w:jc w:val="both"/>
      </w:pPr>
    </w:p>
    <w:p w:rsidR="00783A05" w:rsidRPr="002114B1" w:rsidRDefault="00783A05" w:rsidP="00783A05">
      <w:pPr>
        <w:jc w:val="both"/>
      </w:pPr>
      <w:r w:rsidRPr="002114B1">
        <w:rPr>
          <w:b/>
          <w:bCs/>
        </w:rPr>
        <w:t>A vételár megfizetése</w:t>
      </w:r>
      <w:r w:rsidRPr="002114B1">
        <w:t>:</w:t>
      </w:r>
    </w:p>
    <w:p w:rsidR="00783A05" w:rsidRPr="002114B1" w:rsidRDefault="00783A05" w:rsidP="00CB483F">
      <w:pPr>
        <w:pStyle w:val="Listaszerbekezds"/>
        <w:numPr>
          <w:ilvl w:val="0"/>
          <w:numId w:val="19"/>
        </w:numPr>
        <w:jc w:val="both"/>
      </w:pPr>
      <w:r w:rsidRPr="002114B1">
        <w:t>a szerződés aláírását, vagy hatálybalépését követő 8 napon belül egyösszegben készpénzzel, vagy banki átutalással.</w:t>
      </w:r>
    </w:p>
    <w:p w:rsidR="007330AD" w:rsidRDefault="007330AD" w:rsidP="007330AD">
      <w:pPr>
        <w:jc w:val="both"/>
      </w:pPr>
    </w:p>
    <w:p w:rsidR="007330AD" w:rsidRDefault="00783A05" w:rsidP="007330AD">
      <w:pPr>
        <w:pStyle w:val="Szvegtrzs"/>
        <w:rPr>
          <w:b/>
        </w:rPr>
      </w:pPr>
      <w:r w:rsidRPr="002114B1"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 w:rsidRPr="002114B1">
        <w:t>(a pályázati kiírás napján hatályos jogszabály alapján 6.600</w:t>
      </w:r>
      <w:r w:rsidR="00CB483F">
        <w:t xml:space="preserve">.- </w:t>
      </w:r>
      <w:r w:rsidRPr="002114B1">
        <w:t xml:space="preserve">Ft) és </w:t>
      </w:r>
      <w:r w:rsidRPr="002114B1">
        <w:rPr>
          <w:b/>
        </w:rPr>
        <w:t>bonyolítási díj</w:t>
      </w:r>
      <w:r w:rsidRPr="002114B1">
        <w:t xml:space="preserve"> (70.000</w:t>
      </w:r>
      <w:r w:rsidR="00CB483F">
        <w:t xml:space="preserve">.- </w:t>
      </w:r>
      <w:r w:rsidRPr="002114B1">
        <w:t>Ft + ÁFA)</w:t>
      </w:r>
      <w:r w:rsidRPr="002114B1">
        <w:rPr>
          <w:b/>
        </w:rPr>
        <w:t xml:space="preserve"> megfizetése. A földhivatali eljárási díj és a bonyolítási díj megfizetése a szerződéskötéssel egyidejűleg a kiíró házipénztárában készpénzzel, vagy a kiíró OTP Bank Nyrt.-nél vezetett 11741000-20171773-00000000 bankszámlaszámára utalással történik</w:t>
      </w:r>
      <w:r w:rsidR="00124AC3" w:rsidRPr="00124AC3">
        <w:rPr>
          <w:b/>
        </w:rPr>
        <w:t>.</w:t>
      </w:r>
    </w:p>
    <w:p w:rsidR="00823216" w:rsidRPr="00CB483F" w:rsidRDefault="00823216" w:rsidP="007330AD">
      <w:pPr>
        <w:pStyle w:val="Szvegtrzs"/>
      </w:pPr>
    </w:p>
    <w:p w:rsidR="00823216" w:rsidRPr="00124AC3" w:rsidRDefault="00823216" w:rsidP="007330AD">
      <w:pPr>
        <w:pStyle w:val="Szvegtrzs"/>
        <w:rPr>
          <w:b/>
        </w:rPr>
      </w:pPr>
      <w:r w:rsidRPr="002114B1">
        <w:t>A megkötendő adásvételi szerződésben alkalmazásra kerül a nemzeti vagyonról szóló 2011. évi CXCVI. törvény önkormányzati vagyon hasznosítására vonatkozó szabályai is, továbbá a pályázónak igazolnia kell, hogy a törvény alapján jogi személy esetén átlátható szervezetnek minősül</w:t>
      </w:r>
      <w:r w:rsidR="0096429E">
        <w:t>.</w:t>
      </w:r>
    </w:p>
    <w:p w:rsidR="007330AD" w:rsidRDefault="007330AD" w:rsidP="007330AD">
      <w:pPr>
        <w:jc w:val="both"/>
      </w:pPr>
    </w:p>
    <w:p w:rsidR="007330AD" w:rsidRPr="00CB483F" w:rsidRDefault="007330AD" w:rsidP="007330AD">
      <w:pPr>
        <w:jc w:val="both"/>
        <w:rPr>
          <w:b/>
        </w:rPr>
      </w:pPr>
      <w:r w:rsidRPr="00CB483F">
        <w:rPr>
          <w:b/>
        </w:rPr>
        <w:t>Az ingatlan megtekintésére 202</w:t>
      </w:r>
      <w:r w:rsidR="00CB483F" w:rsidRPr="00CB483F">
        <w:rPr>
          <w:b/>
        </w:rPr>
        <w:t>4</w:t>
      </w:r>
      <w:r w:rsidRPr="00CB483F">
        <w:rPr>
          <w:b/>
        </w:rPr>
        <w:t xml:space="preserve">. </w:t>
      </w:r>
      <w:r w:rsidR="00CB483F" w:rsidRPr="00CB483F">
        <w:rPr>
          <w:b/>
        </w:rPr>
        <w:t>február 1</w:t>
      </w:r>
      <w:r w:rsidR="00D5489D" w:rsidRPr="00CB483F">
        <w:rPr>
          <w:b/>
        </w:rPr>
        <w:t>.</w:t>
      </w:r>
      <w:r w:rsidRPr="00CB483F">
        <w:rPr>
          <w:b/>
        </w:rPr>
        <w:t xml:space="preserve"> napján</w:t>
      </w:r>
      <w:r w:rsidR="003B27E5" w:rsidRPr="00CB483F">
        <w:rPr>
          <w:b/>
        </w:rPr>
        <w:t xml:space="preserve"> és 202</w:t>
      </w:r>
      <w:r w:rsidR="00CB483F" w:rsidRPr="00CB483F">
        <w:rPr>
          <w:b/>
        </w:rPr>
        <w:t>4</w:t>
      </w:r>
      <w:r w:rsidR="003B27E5" w:rsidRPr="00CB483F">
        <w:rPr>
          <w:b/>
        </w:rPr>
        <w:t xml:space="preserve">. </w:t>
      </w:r>
      <w:r w:rsidR="00CB483F" w:rsidRPr="00CB483F">
        <w:rPr>
          <w:b/>
        </w:rPr>
        <w:t>február 6</w:t>
      </w:r>
      <w:r w:rsidR="003B27E5" w:rsidRPr="00CB483F">
        <w:rPr>
          <w:b/>
        </w:rPr>
        <w:t>. napján</w:t>
      </w:r>
      <w:r w:rsidRPr="00CB483F">
        <w:rPr>
          <w:b/>
        </w:rPr>
        <w:t xml:space="preserve"> </w:t>
      </w:r>
      <w:r w:rsidR="00CB483F" w:rsidRPr="00CB483F">
        <w:rPr>
          <w:b/>
        </w:rPr>
        <w:t>9</w:t>
      </w:r>
      <w:r w:rsidRPr="00CB483F">
        <w:rPr>
          <w:b/>
        </w:rPr>
        <w:t>:</w:t>
      </w:r>
      <w:r w:rsidR="00CB483F" w:rsidRPr="00CB483F">
        <w:rPr>
          <w:b/>
        </w:rPr>
        <w:t>3</w:t>
      </w:r>
      <w:r w:rsidRPr="00CB483F">
        <w:rPr>
          <w:b/>
        </w:rPr>
        <w:t>0 – 1</w:t>
      </w:r>
      <w:r w:rsidR="00CB483F" w:rsidRPr="00CB483F">
        <w:rPr>
          <w:b/>
        </w:rPr>
        <w:t>0</w:t>
      </w:r>
      <w:r w:rsidRPr="00CB483F">
        <w:rPr>
          <w:b/>
        </w:rPr>
        <w:t>:00 között</w:t>
      </w:r>
      <w:r w:rsidR="00D5489D" w:rsidRPr="00CB483F">
        <w:rPr>
          <w:b/>
        </w:rPr>
        <w:t>i</w:t>
      </w:r>
      <w:r w:rsidRPr="00CB483F">
        <w:rPr>
          <w:b/>
        </w:rPr>
        <w:t xml:space="preserve"> időpontban van lehetőség.</w:t>
      </w:r>
    </w:p>
    <w:p w:rsidR="00CB483F" w:rsidRDefault="00CB483F" w:rsidP="00CB483F">
      <w:pPr>
        <w:jc w:val="both"/>
      </w:pPr>
      <w:r>
        <w:t>Amennyiben az ajánlattevő a fent megjelölt időpontban az ingatlant nem tudja megtekinteni, abban az esetben az alábbi telefonszámon a helyiség megtekintésére időpont kérhető: +36-20/627-1619,</w:t>
      </w:r>
      <w:r w:rsidRPr="00C55B3C">
        <w:t xml:space="preserve"> </w:t>
      </w:r>
      <w:r>
        <w:t>+36-20/422-5579.</w:t>
      </w:r>
    </w:p>
    <w:p w:rsidR="00124AC3" w:rsidRDefault="00124AC3" w:rsidP="007330AD">
      <w:pPr>
        <w:jc w:val="both"/>
      </w:pPr>
    </w:p>
    <w:p w:rsidR="00823216" w:rsidRPr="006B6B93" w:rsidRDefault="00823216" w:rsidP="00823216">
      <w:pPr>
        <w:jc w:val="both"/>
        <w:rPr>
          <w:b/>
        </w:rPr>
      </w:pPr>
      <w:r w:rsidRPr="006B6B93">
        <w:rPr>
          <w:b/>
        </w:rPr>
        <w:t>A benyújtott ajánlatnak tartalmazni kell a kiíró által közzé tett:</w:t>
      </w:r>
    </w:p>
    <w:p w:rsidR="00823216" w:rsidRPr="006B6B93" w:rsidRDefault="00823216" w:rsidP="00823216">
      <w:pPr>
        <w:pStyle w:val="Listaszerbekezds"/>
        <w:numPr>
          <w:ilvl w:val="0"/>
          <w:numId w:val="14"/>
        </w:numPr>
        <w:jc w:val="both"/>
      </w:pPr>
      <w:r w:rsidRPr="006B6B93">
        <w:t>Pályázati adatlapot,</w:t>
      </w:r>
    </w:p>
    <w:p w:rsidR="00823216" w:rsidRPr="006B6B93" w:rsidRDefault="00823216" w:rsidP="00823216">
      <w:pPr>
        <w:pStyle w:val="Listaszerbekezds"/>
        <w:numPr>
          <w:ilvl w:val="0"/>
          <w:numId w:val="14"/>
        </w:numPr>
        <w:jc w:val="both"/>
      </w:pPr>
      <w:r w:rsidRPr="006B6B93">
        <w:rPr>
          <w:b/>
        </w:rPr>
        <w:t xml:space="preserve">Az ajánlattevő részletes és jogilag kötelező </w:t>
      </w:r>
      <w:proofErr w:type="spellStart"/>
      <w:r w:rsidRPr="006B6B93">
        <w:rPr>
          <w:b/>
        </w:rPr>
        <w:t>erejű</w:t>
      </w:r>
      <w:proofErr w:type="spellEnd"/>
      <w:r w:rsidRPr="006B6B93">
        <w:rPr>
          <w:b/>
        </w:rPr>
        <w:t xml:space="preserve"> nyilatkozatát</w:t>
      </w:r>
    </w:p>
    <w:p w:rsidR="00823216" w:rsidRPr="006B6B93" w:rsidRDefault="00823216" w:rsidP="00823216">
      <w:pPr>
        <w:pStyle w:val="Listaszerbekezds"/>
        <w:numPr>
          <w:ilvl w:val="0"/>
          <w:numId w:val="18"/>
        </w:numPr>
        <w:jc w:val="both"/>
      </w:pPr>
      <w:r w:rsidRPr="006B6B93">
        <w:t>a kiírásban és a részletes dokumentációban (pályázati feltételekben) foglalt feltételek megismeréséről és elfogadásáról;</w:t>
      </w:r>
    </w:p>
    <w:p w:rsidR="00823216" w:rsidRPr="006B6B93" w:rsidRDefault="00823216" w:rsidP="00823216">
      <w:pPr>
        <w:pStyle w:val="Listaszerbekezds"/>
        <w:numPr>
          <w:ilvl w:val="0"/>
          <w:numId w:val="18"/>
        </w:numPr>
        <w:jc w:val="both"/>
      </w:pPr>
      <w:r w:rsidRPr="006B6B93">
        <w:t>a kiíró tájékoztatásának tudomásul vételéről;</w:t>
      </w:r>
    </w:p>
    <w:p w:rsidR="00823216" w:rsidRPr="006B6B93" w:rsidRDefault="00823216" w:rsidP="00823216">
      <w:pPr>
        <w:pStyle w:val="Listaszerbekezds"/>
        <w:numPr>
          <w:ilvl w:val="0"/>
          <w:numId w:val="18"/>
        </w:numPr>
        <w:jc w:val="both"/>
      </w:pPr>
      <w:r w:rsidRPr="006B6B93">
        <w:t>az általa vállalt vételár megfizetésének módjáról, a szerződés határidőn belül történő megkötéséről;</w:t>
      </w:r>
    </w:p>
    <w:p w:rsidR="00823216" w:rsidRPr="006B6B93" w:rsidRDefault="00823216" w:rsidP="00823216">
      <w:pPr>
        <w:pStyle w:val="Listaszerbekezds"/>
        <w:numPr>
          <w:ilvl w:val="0"/>
          <w:numId w:val="18"/>
        </w:numPr>
        <w:jc w:val="both"/>
      </w:pPr>
      <w:r w:rsidRPr="006B6B93">
        <w:t>az ingatlan részletes megtekintésének megtörténtéről;</w:t>
      </w:r>
    </w:p>
    <w:p w:rsidR="00823216" w:rsidRPr="006B6B93" w:rsidRDefault="00823216" w:rsidP="00823216">
      <w:pPr>
        <w:pStyle w:val="Listaszerbekezds"/>
        <w:numPr>
          <w:ilvl w:val="0"/>
          <w:numId w:val="14"/>
        </w:numPr>
        <w:jc w:val="both"/>
      </w:pPr>
      <w:r w:rsidRPr="006B6B93">
        <w:t>Hozzájáruló nyilatkozatot az adatkezeléshez,</w:t>
      </w:r>
    </w:p>
    <w:p w:rsidR="00823216" w:rsidRPr="006B6B93" w:rsidRDefault="00823216" w:rsidP="00823216">
      <w:pPr>
        <w:pStyle w:val="Listaszerbekezds"/>
        <w:numPr>
          <w:ilvl w:val="0"/>
          <w:numId w:val="14"/>
        </w:numPr>
        <w:jc w:val="both"/>
      </w:pPr>
      <w:r w:rsidRPr="006B6B93">
        <w:t>átláthatósági nyilatkozatot kizárólag jogi személy esetén,</w:t>
      </w:r>
    </w:p>
    <w:p w:rsidR="00823216" w:rsidRPr="006B6B93" w:rsidRDefault="00823216" w:rsidP="00823216">
      <w:pPr>
        <w:numPr>
          <w:ilvl w:val="0"/>
          <w:numId w:val="14"/>
        </w:numPr>
        <w:suppressAutoHyphens/>
        <w:jc w:val="both"/>
      </w:pPr>
      <w:r w:rsidRPr="006B6B93">
        <w:t>gazdasági társaság esetén 30 napnál nem régebbi cégkivonat és aláírási címpéldány</w:t>
      </w:r>
      <w:r w:rsidRPr="006B6B93">
        <w:rPr>
          <w:b/>
        </w:rPr>
        <w:t xml:space="preserve"> </w:t>
      </w:r>
      <w:r w:rsidRPr="006B6B93">
        <w:t>hiteles másolatának becsatolása,</w:t>
      </w:r>
    </w:p>
    <w:p w:rsidR="00823216" w:rsidRDefault="00823216" w:rsidP="00823216">
      <w:pPr>
        <w:numPr>
          <w:ilvl w:val="0"/>
          <w:numId w:val="14"/>
        </w:numPr>
        <w:suppressAutoHyphens/>
        <w:jc w:val="both"/>
      </w:pPr>
      <w:r w:rsidRPr="006B6B93">
        <w:t>jogi személy esetén</w:t>
      </w:r>
      <w:r w:rsidRPr="006B6B93">
        <w:rPr>
          <w:b/>
        </w:rPr>
        <w:t xml:space="preserve"> 30 napnál nem régebbi köztartozás-mentességről szóló igazolás</w:t>
      </w:r>
      <w:r w:rsidRPr="006B6B93">
        <w:t xml:space="preserve"> (NAV és azon települési Önkormányzat részéről, ahol a tevékenységet végzi a pályázó)</w:t>
      </w:r>
      <w:r>
        <w:t>,</w:t>
      </w:r>
    </w:p>
    <w:p w:rsidR="00823216" w:rsidRPr="006B6B93" w:rsidRDefault="00823216" w:rsidP="00823216">
      <w:pPr>
        <w:jc w:val="both"/>
      </w:pPr>
    </w:p>
    <w:p w:rsidR="00823216" w:rsidRPr="006B6B93" w:rsidRDefault="00823216" w:rsidP="00823216">
      <w:pPr>
        <w:jc w:val="both"/>
        <w:rPr>
          <w:bCs/>
        </w:rPr>
      </w:pPr>
      <w:r w:rsidRPr="006B6B93">
        <w:rPr>
          <w:bCs/>
        </w:rPr>
        <w:t xml:space="preserve">A pályázat </w:t>
      </w:r>
      <w:r w:rsidRPr="006B6B93">
        <w:rPr>
          <w:b/>
          <w:bCs/>
        </w:rPr>
        <w:t>érvényességének feltételei</w:t>
      </w:r>
      <w:r w:rsidRPr="006B6B93">
        <w:rPr>
          <w:bCs/>
        </w:rPr>
        <w:t>:</w:t>
      </w:r>
    </w:p>
    <w:p w:rsidR="00823216" w:rsidRPr="006B6B93" w:rsidRDefault="00823216" w:rsidP="00823216">
      <w:pPr>
        <w:pStyle w:val="Listaszerbekezds"/>
        <w:numPr>
          <w:ilvl w:val="0"/>
          <w:numId w:val="16"/>
        </w:numPr>
        <w:jc w:val="both"/>
        <w:rPr>
          <w:bCs/>
        </w:rPr>
      </w:pPr>
      <w:r w:rsidRPr="006B6B93">
        <w:rPr>
          <w:bCs/>
        </w:rPr>
        <w:t>a „Pályázati adatlap” pontos és olvasható kitöltése, eredeti aláírása</w:t>
      </w:r>
    </w:p>
    <w:p w:rsidR="00823216" w:rsidRPr="006B6B93" w:rsidRDefault="00823216" w:rsidP="00823216">
      <w:pPr>
        <w:pStyle w:val="Listaszerbekezds"/>
        <w:numPr>
          <w:ilvl w:val="0"/>
          <w:numId w:val="16"/>
        </w:numPr>
        <w:jc w:val="both"/>
        <w:rPr>
          <w:bCs/>
        </w:rPr>
      </w:pPr>
      <w:r w:rsidRPr="006B6B93">
        <w:rPr>
          <w:bCs/>
        </w:rPr>
        <w:t xml:space="preserve">a szükséges dokumentumok csatolása </w:t>
      </w:r>
    </w:p>
    <w:p w:rsidR="00823216" w:rsidRPr="006B6B93" w:rsidRDefault="00823216" w:rsidP="00823216">
      <w:pPr>
        <w:pStyle w:val="Listaszerbekezds"/>
        <w:numPr>
          <w:ilvl w:val="0"/>
          <w:numId w:val="16"/>
        </w:numPr>
        <w:jc w:val="both"/>
        <w:rPr>
          <w:bCs/>
        </w:rPr>
      </w:pPr>
      <w:r w:rsidRPr="006B6B93">
        <w:rPr>
          <w:bCs/>
        </w:rPr>
        <w:t>minimum az induló vételár megajánlása</w:t>
      </w:r>
    </w:p>
    <w:p w:rsidR="00823216" w:rsidRPr="00CB483F" w:rsidRDefault="00823216" w:rsidP="00823216">
      <w:pPr>
        <w:jc w:val="both"/>
        <w:rPr>
          <w:bCs/>
        </w:rPr>
      </w:pPr>
    </w:p>
    <w:p w:rsidR="00823216" w:rsidRPr="006B6B93" w:rsidRDefault="00823216" w:rsidP="00823216">
      <w:pPr>
        <w:jc w:val="both"/>
      </w:pPr>
      <w:r w:rsidRPr="006B6B93">
        <w:t xml:space="preserve">A pályázat elbírálása során a </w:t>
      </w:r>
      <w:r w:rsidRPr="006B6B93">
        <w:rPr>
          <w:b/>
          <w:bCs/>
        </w:rPr>
        <w:t>rangsoroláskor alkalmazott szempontok</w:t>
      </w:r>
      <w:r w:rsidRPr="006B6B93">
        <w:t>:</w:t>
      </w:r>
    </w:p>
    <w:p w:rsidR="00823216" w:rsidRPr="006B6B93" w:rsidRDefault="00823216" w:rsidP="00823216">
      <w:pPr>
        <w:pStyle w:val="Listaszerbekezds"/>
        <w:numPr>
          <w:ilvl w:val="0"/>
          <w:numId w:val="16"/>
        </w:numPr>
        <w:jc w:val="both"/>
        <w:rPr>
          <w:b/>
          <w:bCs/>
        </w:rPr>
      </w:pPr>
      <w:bookmarkStart w:id="1" w:name="_Hlk81567773"/>
      <w:r w:rsidRPr="006B6B93">
        <w:t xml:space="preserve">a pályázati </w:t>
      </w:r>
      <w:bookmarkStart w:id="2" w:name="_Hlk81567315"/>
      <w:r w:rsidRPr="006B6B93">
        <w:t>kiírásban szereplő ingatlanra nyújtott pályázati ajánlat (vételár</w:t>
      </w:r>
      <w:bookmarkEnd w:id="1"/>
      <w:bookmarkEnd w:id="2"/>
      <w:r w:rsidRPr="006B6B93">
        <w:t>).</w:t>
      </w:r>
    </w:p>
    <w:p w:rsidR="007330A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  <w:rPr>
          <w:bCs/>
        </w:rPr>
      </w:pPr>
      <w:r w:rsidRPr="00AE5F89">
        <w:rPr>
          <w:b/>
          <w:bCs/>
        </w:rPr>
        <w:t xml:space="preserve">A pályázatok </w:t>
      </w:r>
      <w:r w:rsidRPr="00AE5F89">
        <w:rPr>
          <w:b/>
        </w:rPr>
        <w:t>felbontás</w:t>
      </w:r>
      <w:r w:rsidRPr="00AE5F89">
        <w:rPr>
          <w:b/>
          <w:bCs/>
        </w:rPr>
        <w:t>ára</w:t>
      </w:r>
      <w:r w:rsidRPr="00AE5F89">
        <w:rPr>
          <w:bCs/>
        </w:rPr>
        <w:t xml:space="preserve"> a kiíró </w:t>
      </w:r>
      <w:r w:rsidRPr="00D5489D">
        <w:rPr>
          <w:bCs/>
        </w:rPr>
        <w:t xml:space="preserve">székhelyén </w:t>
      </w:r>
      <w:r w:rsidRPr="00CB483F">
        <w:rPr>
          <w:b/>
        </w:rPr>
        <w:t>202</w:t>
      </w:r>
      <w:r w:rsidR="00823216" w:rsidRPr="00CB483F">
        <w:rPr>
          <w:b/>
        </w:rPr>
        <w:t>4</w:t>
      </w:r>
      <w:r w:rsidRPr="00CB483F">
        <w:rPr>
          <w:b/>
        </w:rPr>
        <w:t xml:space="preserve">. </w:t>
      </w:r>
      <w:r w:rsidR="00564C7A" w:rsidRPr="00CB483F">
        <w:rPr>
          <w:b/>
        </w:rPr>
        <w:t xml:space="preserve">február </w:t>
      </w:r>
      <w:r w:rsidR="00CB483F" w:rsidRPr="00CB483F">
        <w:rPr>
          <w:b/>
        </w:rPr>
        <w:t>14</w:t>
      </w:r>
      <w:r w:rsidRPr="00CB483F">
        <w:rPr>
          <w:b/>
        </w:rPr>
        <w:t xml:space="preserve">. </w:t>
      </w:r>
      <w:r w:rsidRPr="00CB483F">
        <w:rPr>
          <w:b/>
          <w:bCs/>
        </w:rPr>
        <w:t>napján</w:t>
      </w:r>
      <w:r w:rsidRPr="00D5489D">
        <w:rPr>
          <w:b/>
          <w:bCs/>
        </w:rPr>
        <w:t xml:space="preserve"> </w:t>
      </w:r>
      <w:r w:rsidRPr="004E45F4">
        <w:rPr>
          <w:b/>
          <w:bCs/>
        </w:rPr>
        <w:t xml:space="preserve">kerül </w:t>
      </w:r>
      <w:r w:rsidRPr="00AE5F89">
        <w:rPr>
          <w:b/>
          <w:bCs/>
        </w:rPr>
        <w:t>sor</w:t>
      </w:r>
      <w:r w:rsidRPr="00AE5F89">
        <w:rPr>
          <w:bCs/>
        </w:rPr>
        <w:t xml:space="preserve">. </w:t>
      </w:r>
      <w:r w:rsidR="00823216" w:rsidRPr="006B6B93">
        <w:rPr>
          <w:bCs/>
        </w:rPr>
        <w:t>A kiíró a bontás eredményéről az elbírálást követő 5 munkanapon napon belül a nyertes pályázót telefonon és elektronikus úton is értesíti. A pályázat elbírálását követő 5 munkanapon belül köteles a kiíró annak eredményéről postai úton értesíteni a pályázókat</w:t>
      </w:r>
      <w:r w:rsidR="00BA3970">
        <w:rPr>
          <w:bCs/>
        </w:rPr>
        <w:t>.</w:t>
      </w:r>
    </w:p>
    <w:p w:rsidR="007330A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Pr="00776F8D">
        <w:t xml:space="preserve"> </w:t>
      </w:r>
      <w:r>
        <w:t xml:space="preserve">(licitálás) </w:t>
      </w:r>
      <w:r w:rsidRPr="00776F8D">
        <w:t xml:space="preserve">kiírására kerül sor, melyről annak időpontja előtt legalább </w:t>
      </w:r>
      <w:r>
        <w:t>5</w:t>
      </w:r>
      <w:r w:rsidRPr="00776F8D">
        <w:t xml:space="preserve"> munkanappal értesíti az érintett ajánlatok benyújtóit</w:t>
      </w:r>
      <w:r w:rsidR="00BA3970">
        <w:t>.</w:t>
      </w:r>
    </w:p>
    <w:p w:rsidR="007330AD" w:rsidRPr="00776F8D" w:rsidRDefault="007330AD" w:rsidP="007330AD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>Az ártárgyaláson az ajánlatot</w:t>
      </w:r>
      <w:r w:rsidR="00823216">
        <w:t xml:space="preserve"> </w:t>
      </w:r>
      <w:r>
        <w:t xml:space="preserve">tevő személyesen vesz részt, azon a licit lépcső </w:t>
      </w:r>
      <w:r w:rsidR="00BA3970" w:rsidRPr="00CB483F">
        <w:t>10</w:t>
      </w:r>
      <w:r w:rsidRPr="00CB483F">
        <w:t>0.000</w:t>
      </w:r>
      <w:r w:rsidR="00CB483F" w:rsidRPr="00CB483F">
        <w:t xml:space="preserve">.- </w:t>
      </w:r>
      <w:r w:rsidRPr="00CB483F">
        <w:t>Ft.</w:t>
      </w:r>
      <w:r>
        <w:t xml:space="preserve"> </w:t>
      </w:r>
      <w:r w:rsidRPr="00776F8D">
        <w:t>Az ártárgyalás lezárását követően a pályázatok rangsorolására kerül sor.</w:t>
      </w:r>
    </w:p>
    <w:p w:rsidR="007330A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D06E0F">
        <w:rPr>
          <w:b/>
        </w:rPr>
        <w:t>A kiíró hiánypótlást előírhat!</w:t>
      </w:r>
    </w:p>
    <w:p w:rsidR="007330AD" w:rsidRPr="00776F8D" w:rsidRDefault="007330AD" w:rsidP="007330AD">
      <w:pPr>
        <w:jc w:val="both"/>
        <w:rPr>
          <w:bCs/>
        </w:rPr>
      </w:pPr>
    </w:p>
    <w:p w:rsidR="00823216" w:rsidRPr="00470870" w:rsidRDefault="00823216" w:rsidP="00823216">
      <w:pPr>
        <w:jc w:val="both"/>
        <w:rPr>
          <w:b/>
          <w:i/>
        </w:rPr>
      </w:pPr>
      <w:r w:rsidRPr="00470870">
        <w:rPr>
          <w:bCs/>
        </w:rPr>
        <w:t xml:space="preserve">A </w:t>
      </w:r>
      <w:r w:rsidRPr="00470870">
        <w:rPr>
          <w:b/>
          <w:bCs/>
        </w:rPr>
        <w:t>kiíró jogosult az eljárást eredménytelennek nyilvánítani</w:t>
      </w:r>
      <w:r w:rsidRPr="00470870">
        <w:rPr>
          <w:bCs/>
        </w:rPr>
        <w:t>, amennyiben</w:t>
      </w:r>
    </w:p>
    <w:p w:rsidR="00823216" w:rsidRPr="00470870" w:rsidRDefault="00823216" w:rsidP="0082321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470870">
        <w:rPr>
          <w:bCs/>
          <w:iCs/>
        </w:rPr>
        <w:t>nem érkezett pályázati ajánlat,</w:t>
      </w:r>
    </w:p>
    <w:p w:rsidR="00823216" w:rsidRPr="00470870" w:rsidRDefault="00823216" w:rsidP="0082321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470870">
        <w:rPr>
          <w:bCs/>
          <w:iCs/>
        </w:rPr>
        <w:t>kizárólag érvénytelen ajánlatok érkeztek,</w:t>
      </w:r>
    </w:p>
    <w:p w:rsidR="00823216" w:rsidRPr="00470870" w:rsidRDefault="00823216" w:rsidP="0082321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470870">
        <w:rPr>
          <w:bCs/>
          <w:iCs/>
        </w:rPr>
        <w:t>egyik ajánlattevő sem tett a pályázati felhívásban foglaltaknak megfelelő ajánlatot, vagy egyik ajánlat sem érte el a tulajdonos önkormányzat által meghatározott minimális értékesítési árat,</w:t>
      </w:r>
    </w:p>
    <w:p w:rsidR="00823216" w:rsidRPr="00470870" w:rsidRDefault="00823216" w:rsidP="0082321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470870">
        <w:rPr>
          <w:bCs/>
          <w:iCs/>
        </w:rPr>
        <w:t>a kiíró egyéb okok miatt az eljárás érvénytelenítéséről döntött.</w:t>
      </w:r>
    </w:p>
    <w:p w:rsidR="00823216" w:rsidRPr="00470870" w:rsidRDefault="00823216" w:rsidP="00823216">
      <w:pPr>
        <w:jc w:val="both"/>
        <w:rPr>
          <w:bCs/>
          <w:iCs/>
        </w:rPr>
      </w:pPr>
    </w:p>
    <w:p w:rsidR="00823216" w:rsidRDefault="00823216" w:rsidP="00823216">
      <w:pPr>
        <w:jc w:val="both"/>
        <w:rPr>
          <w:bCs/>
          <w:iCs/>
        </w:rPr>
      </w:pPr>
      <w:r w:rsidRPr="00470870">
        <w:rPr>
          <w:bCs/>
          <w:iCs/>
        </w:rPr>
        <w:t>A kiíró fenntartja magának a jogot, hogy a nyertes ajánlattevő visszalépése esetén a pályázat soron következő helyezettjével kössön adásvételi szerződést, amennyiben az megfelel a pályázati feltételeknek.</w:t>
      </w:r>
    </w:p>
    <w:p w:rsidR="00271A54" w:rsidRPr="00470870" w:rsidRDefault="00271A54" w:rsidP="00823216">
      <w:pPr>
        <w:jc w:val="both"/>
        <w:rPr>
          <w:bCs/>
          <w:iCs/>
        </w:rPr>
      </w:pPr>
    </w:p>
    <w:p w:rsidR="00823216" w:rsidRDefault="00823216" w:rsidP="00823216">
      <w:pPr>
        <w:jc w:val="both"/>
        <w:rPr>
          <w:b/>
        </w:rPr>
      </w:pPr>
      <w:r w:rsidRPr="00470870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271A54" w:rsidRPr="00CB483F" w:rsidRDefault="00271A54" w:rsidP="00823216">
      <w:pPr>
        <w:jc w:val="both"/>
      </w:pPr>
    </w:p>
    <w:p w:rsidR="00823216" w:rsidRPr="00470870" w:rsidRDefault="00823216" w:rsidP="00823216">
      <w:pPr>
        <w:jc w:val="both"/>
        <w:rPr>
          <w:bCs/>
          <w:iCs/>
        </w:rPr>
      </w:pPr>
      <w:r w:rsidRPr="00470870">
        <w:t>Ajánlatkérő fenntartja a jogot a pályázat – indoklás nélkül történő – eredménytelenné minősítésére.</w:t>
      </w:r>
    </w:p>
    <w:p w:rsidR="00823216" w:rsidRPr="00470870" w:rsidRDefault="00823216" w:rsidP="00823216">
      <w:pPr>
        <w:jc w:val="both"/>
      </w:pPr>
    </w:p>
    <w:p w:rsidR="007330AD" w:rsidRPr="00E863D6" w:rsidRDefault="00823216" w:rsidP="00823216">
      <w:pPr>
        <w:jc w:val="both"/>
      </w:pPr>
      <w:r w:rsidRPr="00470870">
        <w:t>További információ a Salgó Vagyon Kft. vagyonkezelési divízió osztályán a 32/700-108 (730. mellék) telefonszámon, illetve a +36-20/627-1619 titkársági mobilszámon szerezhető be</w:t>
      </w:r>
      <w:r w:rsidR="007330AD" w:rsidRPr="00E863D6">
        <w:t>.</w:t>
      </w:r>
    </w:p>
    <w:p w:rsidR="005A00E5" w:rsidRPr="00E863D6" w:rsidRDefault="005A00E5" w:rsidP="005A00E5">
      <w:pPr>
        <w:jc w:val="both"/>
      </w:pPr>
    </w:p>
    <w:p w:rsidR="005A00E5" w:rsidRDefault="005A00E5" w:rsidP="005A00E5">
      <w:pPr>
        <w:jc w:val="both"/>
      </w:pPr>
      <w:r w:rsidRPr="003624F1">
        <w:t>Salgótarján, 20</w:t>
      </w:r>
      <w:r w:rsidR="00A933B4">
        <w:t>2</w:t>
      </w:r>
      <w:r w:rsidR="00271A54">
        <w:t>4</w:t>
      </w:r>
      <w:r w:rsidR="0096774F">
        <w:t>.</w:t>
      </w:r>
      <w:r w:rsidR="007330AD">
        <w:t xml:space="preserve"> </w:t>
      </w:r>
      <w:r w:rsidR="00271A54">
        <w:t xml:space="preserve">január </w:t>
      </w:r>
      <w:r w:rsidR="00CB483F">
        <w:t>26</w:t>
      </w:r>
      <w:r w:rsidR="003B27E5">
        <w:t>.</w:t>
      </w:r>
    </w:p>
    <w:p w:rsidR="0096774F" w:rsidRDefault="0096774F" w:rsidP="005A00E5">
      <w:pPr>
        <w:jc w:val="both"/>
      </w:pPr>
    </w:p>
    <w:p w:rsidR="005A00E5" w:rsidRDefault="005A00E5" w:rsidP="005A00E5">
      <w:pPr>
        <w:jc w:val="both"/>
      </w:pPr>
    </w:p>
    <w:p w:rsidR="005A00E5" w:rsidRPr="00E863D6" w:rsidRDefault="005A00E5" w:rsidP="005A00E5">
      <w:pPr>
        <w:jc w:val="both"/>
      </w:pPr>
    </w:p>
    <w:p w:rsidR="005A00E5" w:rsidRPr="00E863D6" w:rsidRDefault="005A00E5" w:rsidP="005A00E5">
      <w:pPr>
        <w:tabs>
          <w:tab w:val="center" w:pos="6237"/>
        </w:tabs>
        <w:jc w:val="both"/>
      </w:pPr>
      <w:r w:rsidRPr="00E863D6">
        <w:tab/>
        <w:t>Méhes András</w:t>
      </w:r>
    </w:p>
    <w:p w:rsidR="00F95874" w:rsidRDefault="005A00E5" w:rsidP="0006299B">
      <w:pPr>
        <w:tabs>
          <w:tab w:val="center" w:pos="6237"/>
        </w:tabs>
        <w:jc w:val="both"/>
      </w:pPr>
      <w:r w:rsidRPr="00E863D6">
        <w:tab/>
        <w:t>ügyvezető igazgató</w:t>
      </w:r>
    </w:p>
    <w:sectPr w:rsidR="00F95874" w:rsidSect="007330AD">
      <w:footerReference w:type="default" r:id="rId22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DE1" w:rsidRDefault="002A2DE1" w:rsidP="002A2DE1">
      <w:r>
        <w:separator/>
      </w:r>
    </w:p>
  </w:endnote>
  <w:endnote w:type="continuationSeparator" w:id="0">
    <w:p w:rsidR="002A2DE1" w:rsidRDefault="002A2DE1" w:rsidP="002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0985486"/>
      <w:docPartObj>
        <w:docPartGallery w:val="Page Numbers (Bottom of Page)"/>
        <w:docPartUnique/>
      </w:docPartObj>
    </w:sdtPr>
    <w:sdtEndPr/>
    <w:sdtContent>
      <w:p w:rsidR="002A2DE1" w:rsidRDefault="002A2DE1" w:rsidP="002A2DE1">
        <w:pPr>
          <w:pStyle w:val="llb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DE1" w:rsidRDefault="002A2DE1" w:rsidP="002A2DE1">
      <w:r>
        <w:separator/>
      </w:r>
    </w:p>
  </w:footnote>
  <w:footnote w:type="continuationSeparator" w:id="0">
    <w:p w:rsidR="002A2DE1" w:rsidRDefault="002A2DE1" w:rsidP="002A2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E51F3"/>
    <w:multiLevelType w:val="hybridMultilevel"/>
    <w:tmpl w:val="CBFE4D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367614A4"/>
    <w:multiLevelType w:val="hybridMultilevel"/>
    <w:tmpl w:val="3248523A"/>
    <w:lvl w:ilvl="0" w:tplc="2AD243F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B1C7F"/>
    <w:multiLevelType w:val="hybridMultilevel"/>
    <w:tmpl w:val="F3E2E336"/>
    <w:lvl w:ilvl="0" w:tplc="11369476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56027"/>
    <w:multiLevelType w:val="hybridMultilevel"/>
    <w:tmpl w:val="FDD68264"/>
    <w:lvl w:ilvl="0" w:tplc="FFA2AE40">
      <w:start w:val="1"/>
      <w:numFmt w:val="lowerLetter"/>
      <w:lvlText w:val="%1)"/>
      <w:lvlJc w:val="left"/>
      <w:pPr>
        <w:ind w:left="1068" w:hanging="360"/>
      </w:pPr>
      <w:rPr>
        <w:rFonts w:hint="default"/>
        <w:i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BD30952"/>
    <w:multiLevelType w:val="hybridMultilevel"/>
    <w:tmpl w:val="9A68FFA4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16"/>
  </w:num>
  <w:num w:numId="6">
    <w:abstractNumId w:val="14"/>
  </w:num>
  <w:num w:numId="7">
    <w:abstractNumId w:val="0"/>
  </w:num>
  <w:num w:numId="8">
    <w:abstractNumId w:val="9"/>
  </w:num>
  <w:num w:numId="9">
    <w:abstractNumId w:val="2"/>
  </w:num>
  <w:num w:numId="10">
    <w:abstractNumId w:val="15"/>
  </w:num>
  <w:num w:numId="11">
    <w:abstractNumId w:val="12"/>
  </w:num>
  <w:num w:numId="12">
    <w:abstractNumId w:val="10"/>
  </w:num>
  <w:num w:numId="13">
    <w:abstractNumId w:val="5"/>
  </w:num>
  <w:num w:numId="14">
    <w:abstractNumId w:val="7"/>
  </w:num>
  <w:num w:numId="15">
    <w:abstractNumId w:val="4"/>
  </w:num>
  <w:num w:numId="16">
    <w:abstractNumId w:val="8"/>
  </w:num>
  <w:num w:numId="17">
    <w:abstractNumId w:val="6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7EBA"/>
    <w:rsid w:val="00060BC2"/>
    <w:rsid w:val="0006299B"/>
    <w:rsid w:val="000725D9"/>
    <w:rsid w:val="0009198A"/>
    <w:rsid w:val="000A21C6"/>
    <w:rsid w:val="000B0DA8"/>
    <w:rsid w:val="000C1208"/>
    <w:rsid w:val="000C2AF7"/>
    <w:rsid w:val="000C688B"/>
    <w:rsid w:val="000D7551"/>
    <w:rsid w:val="000E1E4D"/>
    <w:rsid w:val="000E1EF0"/>
    <w:rsid w:val="000E3D39"/>
    <w:rsid w:val="000E60CD"/>
    <w:rsid w:val="00101A37"/>
    <w:rsid w:val="0010680E"/>
    <w:rsid w:val="001072BE"/>
    <w:rsid w:val="00114056"/>
    <w:rsid w:val="00124AC3"/>
    <w:rsid w:val="00126882"/>
    <w:rsid w:val="00141544"/>
    <w:rsid w:val="00145394"/>
    <w:rsid w:val="00162481"/>
    <w:rsid w:val="00170763"/>
    <w:rsid w:val="00171675"/>
    <w:rsid w:val="00181325"/>
    <w:rsid w:val="00181784"/>
    <w:rsid w:val="001A3654"/>
    <w:rsid w:val="001A5162"/>
    <w:rsid w:val="001B0F1D"/>
    <w:rsid w:val="001C48C8"/>
    <w:rsid w:val="001E18F9"/>
    <w:rsid w:val="001F76A7"/>
    <w:rsid w:val="00203D58"/>
    <w:rsid w:val="00203E33"/>
    <w:rsid w:val="00231A04"/>
    <w:rsid w:val="0024608B"/>
    <w:rsid w:val="00256A08"/>
    <w:rsid w:val="00257D38"/>
    <w:rsid w:val="0026162B"/>
    <w:rsid w:val="00261A80"/>
    <w:rsid w:val="00266BC0"/>
    <w:rsid w:val="002703C1"/>
    <w:rsid w:val="00271A54"/>
    <w:rsid w:val="00271C6F"/>
    <w:rsid w:val="002900BA"/>
    <w:rsid w:val="0029070C"/>
    <w:rsid w:val="00294E13"/>
    <w:rsid w:val="002A2DE1"/>
    <w:rsid w:val="002A2FF4"/>
    <w:rsid w:val="002A78B2"/>
    <w:rsid w:val="002B054A"/>
    <w:rsid w:val="002D455C"/>
    <w:rsid w:val="002F1861"/>
    <w:rsid w:val="002F48DD"/>
    <w:rsid w:val="002F7C61"/>
    <w:rsid w:val="00312031"/>
    <w:rsid w:val="003153C8"/>
    <w:rsid w:val="00315AAA"/>
    <w:rsid w:val="00316EAD"/>
    <w:rsid w:val="00323383"/>
    <w:rsid w:val="003241F3"/>
    <w:rsid w:val="00331266"/>
    <w:rsid w:val="00344262"/>
    <w:rsid w:val="00351C09"/>
    <w:rsid w:val="003624F1"/>
    <w:rsid w:val="00362DBD"/>
    <w:rsid w:val="003754A7"/>
    <w:rsid w:val="00384F67"/>
    <w:rsid w:val="003A7CAA"/>
    <w:rsid w:val="003B27E5"/>
    <w:rsid w:val="003B4ADA"/>
    <w:rsid w:val="003C0646"/>
    <w:rsid w:val="003C1644"/>
    <w:rsid w:val="003C5554"/>
    <w:rsid w:val="003D3DB5"/>
    <w:rsid w:val="003D55E4"/>
    <w:rsid w:val="003E4ED1"/>
    <w:rsid w:val="003F028A"/>
    <w:rsid w:val="003F1BCE"/>
    <w:rsid w:val="003F3EC7"/>
    <w:rsid w:val="00412FEE"/>
    <w:rsid w:val="004145F2"/>
    <w:rsid w:val="00415DF8"/>
    <w:rsid w:val="00430305"/>
    <w:rsid w:val="0043698D"/>
    <w:rsid w:val="004371F6"/>
    <w:rsid w:val="004562BD"/>
    <w:rsid w:val="00457612"/>
    <w:rsid w:val="0046507D"/>
    <w:rsid w:val="00470923"/>
    <w:rsid w:val="004A00F2"/>
    <w:rsid w:val="004A1768"/>
    <w:rsid w:val="004A2403"/>
    <w:rsid w:val="004A42BD"/>
    <w:rsid w:val="004A631B"/>
    <w:rsid w:val="004B390D"/>
    <w:rsid w:val="004C0A8B"/>
    <w:rsid w:val="004C1BD6"/>
    <w:rsid w:val="004C4B98"/>
    <w:rsid w:val="004E45F4"/>
    <w:rsid w:val="00507026"/>
    <w:rsid w:val="00511957"/>
    <w:rsid w:val="005123C7"/>
    <w:rsid w:val="00516051"/>
    <w:rsid w:val="0052585D"/>
    <w:rsid w:val="00543F25"/>
    <w:rsid w:val="0054470F"/>
    <w:rsid w:val="00550477"/>
    <w:rsid w:val="00553BF1"/>
    <w:rsid w:val="00556037"/>
    <w:rsid w:val="00556AEC"/>
    <w:rsid w:val="005635F7"/>
    <w:rsid w:val="00564C7A"/>
    <w:rsid w:val="005734EA"/>
    <w:rsid w:val="00576F98"/>
    <w:rsid w:val="00581054"/>
    <w:rsid w:val="005A00E5"/>
    <w:rsid w:val="005A0EEF"/>
    <w:rsid w:val="005A3B13"/>
    <w:rsid w:val="005C01E3"/>
    <w:rsid w:val="005C6E39"/>
    <w:rsid w:val="005D480B"/>
    <w:rsid w:val="005D4DB6"/>
    <w:rsid w:val="005E5834"/>
    <w:rsid w:val="00600D1E"/>
    <w:rsid w:val="00604E6B"/>
    <w:rsid w:val="00613D7C"/>
    <w:rsid w:val="00617E0F"/>
    <w:rsid w:val="00622539"/>
    <w:rsid w:val="00630ABA"/>
    <w:rsid w:val="00653224"/>
    <w:rsid w:val="00663357"/>
    <w:rsid w:val="00671CE2"/>
    <w:rsid w:val="00690DE3"/>
    <w:rsid w:val="006B61C3"/>
    <w:rsid w:val="006C7CE4"/>
    <w:rsid w:val="006D28DB"/>
    <w:rsid w:val="006E282F"/>
    <w:rsid w:val="006F1CC3"/>
    <w:rsid w:val="006F3B70"/>
    <w:rsid w:val="006F61B4"/>
    <w:rsid w:val="007032E8"/>
    <w:rsid w:val="00711B5B"/>
    <w:rsid w:val="00712273"/>
    <w:rsid w:val="00712B69"/>
    <w:rsid w:val="007177B5"/>
    <w:rsid w:val="00726B55"/>
    <w:rsid w:val="007330AD"/>
    <w:rsid w:val="007347B1"/>
    <w:rsid w:val="0075069A"/>
    <w:rsid w:val="0075685C"/>
    <w:rsid w:val="00763505"/>
    <w:rsid w:val="00763D03"/>
    <w:rsid w:val="0076596A"/>
    <w:rsid w:val="007668E9"/>
    <w:rsid w:val="007673C0"/>
    <w:rsid w:val="007700E1"/>
    <w:rsid w:val="00781922"/>
    <w:rsid w:val="00783A05"/>
    <w:rsid w:val="00785739"/>
    <w:rsid w:val="00785B79"/>
    <w:rsid w:val="007860B9"/>
    <w:rsid w:val="00787127"/>
    <w:rsid w:val="0079184F"/>
    <w:rsid w:val="007B505C"/>
    <w:rsid w:val="007B5CBA"/>
    <w:rsid w:val="007C0222"/>
    <w:rsid w:val="007D3E46"/>
    <w:rsid w:val="007E196C"/>
    <w:rsid w:val="007E50F2"/>
    <w:rsid w:val="007F1B81"/>
    <w:rsid w:val="00810958"/>
    <w:rsid w:val="00823216"/>
    <w:rsid w:val="00835F8C"/>
    <w:rsid w:val="00836440"/>
    <w:rsid w:val="00843B55"/>
    <w:rsid w:val="00844888"/>
    <w:rsid w:val="00865A79"/>
    <w:rsid w:val="0086753C"/>
    <w:rsid w:val="0087021D"/>
    <w:rsid w:val="008703D7"/>
    <w:rsid w:val="00872CD4"/>
    <w:rsid w:val="00876D5F"/>
    <w:rsid w:val="00887BEE"/>
    <w:rsid w:val="008939C1"/>
    <w:rsid w:val="00896C10"/>
    <w:rsid w:val="008A64C6"/>
    <w:rsid w:val="008D2FE3"/>
    <w:rsid w:val="008D481F"/>
    <w:rsid w:val="008F3B17"/>
    <w:rsid w:val="008F7E7D"/>
    <w:rsid w:val="0093706E"/>
    <w:rsid w:val="009434D5"/>
    <w:rsid w:val="00945CDB"/>
    <w:rsid w:val="0095718C"/>
    <w:rsid w:val="009608F5"/>
    <w:rsid w:val="00963FD4"/>
    <w:rsid w:val="0096429E"/>
    <w:rsid w:val="00967032"/>
    <w:rsid w:val="0096774F"/>
    <w:rsid w:val="009874E3"/>
    <w:rsid w:val="00991F25"/>
    <w:rsid w:val="009A2D1B"/>
    <w:rsid w:val="009A608B"/>
    <w:rsid w:val="009A6382"/>
    <w:rsid w:val="009B0EB2"/>
    <w:rsid w:val="009B1A5F"/>
    <w:rsid w:val="009C26DC"/>
    <w:rsid w:val="009C738A"/>
    <w:rsid w:val="009D2EB3"/>
    <w:rsid w:val="009D47FD"/>
    <w:rsid w:val="009F4E05"/>
    <w:rsid w:val="00A0509F"/>
    <w:rsid w:val="00A14236"/>
    <w:rsid w:val="00A16B90"/>
    <w:rsid w:val="00A1749F"/>
    <w:rsid w:val="00A21E5C"/>
    <w:rsid w:val="00A3507C"/>
    <w:rsid w:val="00A40CE0"/>
    <w:rsid w:val="00A42ED5"/>
    <w:rsid w:val="00A570D0"/>
    <w:rsid w:val="00A612C8"/>
    <w:rsid w:val="00A751C4"/>
    <w:rsid w:val="00A805A3"/>
    <w:rsid w:val="00A85B8C"/>
    <w:rsid w:val="00A933B4"/>
    <w:rsid w:val="00A964FD"/>
    <w:rsid w:val="00AA1A0F"/>
    <w:rsid w:val="00AB1D31"/>
    <w:rsid w:val="00AC107F"/>
    <w:rsid w:val="00AC51CA"/>
    <w:rsid w:val="00AE5F89"/>
    <w:rsid w:val="00B02601"/>
    <w:rsid w:val="00B10CB3"/>
    <w:rsid w:val="00B12353"/>
    <w:rsid w:val="00B179A5"/>
    <w:rsid w:val="00B207B2"/>
    <w:rsid w:val="00B20E7B"/>
    <w:rsid w:val="00B22FEE"/>
    <w:rsid w:val="00B25E24"/>
    <w:rsid w:val="00B3397F"/>
    <w:rsid w:val="00B40896"/>
    <w:rsid w:val="00B42526"/>
    <w:rsid w:val="00B44210"/>
    <w:rsid w:val="00B476EA"/>
    <w:rsid w:val="00B47B6F"/>
    <w:rsid w:val="00B50B88"/>
    <w:rsid w:val="00B56EF0"/>
    <w:rsid w:val="00B72CE2"/>
    <w:rsid w:val="00B73B02"/>
    <w:rsid w:val="00B949DD"/>
    <w:rsid w:val="00B94B56"/>
    <w:rsid w:val="00BA112D"/>
    <w:rsid w:val="00BA3970"/>
    <w:rsid w:val="00BB0012"/>
    <w:rsid w:val="00BC1F04"/>
    <w:rsid w:val="00BD60F5"/>
    <w:rsid w:val="00BE4274"/>
    <w:rsid w:val="00C02FC6"/>
    <w:rsid w:val="00C0740A"/>
    <w:rsid w:val="00C24AE8"/>
    <w:rsid w:val="00C27720"/>
    <w:rsid w:val="00C46D96"/>
    <w:rsid w:val="00C6191A"/>
    <w:rsid w:val="00C62323"/>
    <w:rsid w:val="00C72AE6"/>
    <w:rsid w:val="00CA3B1E"/>
    <w:rsid w:val="00CA60C3"/>
    <w:rsid w:val="00CB483F"/>
    <w:rsid w:val="00CB50FB"/>
    <w:rsid w:val="00CC0CD1"/>
    <w:rsid w:val="00CC270F"/>
    <w:rsid w:val="00CC3547"/>
    <w:rsid w:val="00CE2CC6"/>
    <w:rsid w:val="00CF7B73"/>
    <w:rsid w:val="00D004A5"/>
    <w:rsid w:val="00D06472"/>
    <w:rsid w:val="00D12629"/>
    <w:rsid w:val="00D14618"/>
    <w:rsid w:val="00D43D7C"/>
    <w:rsid w:val="00D46DB6"/>
    <w:rsid w:val="00D5489D"/>
    <w:rsid w:val="00D648D1"/>
    <w:rsid w:val="00D652C5"/>
    <w:rsid w:val="00D777E7"/>
    <w:rsid w:val="00D807F3"/>
    <w:rsid w:val="00D816EE"/>
    <w:rsid w:val="00D84490"/>
    <w:rsid w:val="00D90D59"/>
    <w:rsid w:val="00DA30CC"/>
    <w:rsid w:val="00DA4A84"/>
    <w:rsid w:val="00DA5CD3"/>
    <w:rsid w:val="00DE793C"/>
    <w:rsid w:val="00DF0446"/>
    <w:rsid w:val="00E058A8"/>
    <w:rsid w:val="00E05955"/>
    <w:rsid w:val="00E1779E"/>
    <w:rsid w:val="00E269C1"/>
    <w:rsid w:val="00E44127"/>
    <w:rsid w:val="00E6308F"/>
    <w:rsid w:val="00E674CB"/>
    <w:rsid w:val="00E863D6"/>
    <w:rsid w:val="00E9444D"/>
    <w:rsid w:val="00E963C3"/>
    <w:rsid w:val="00EA19BD"/>
    <w:rsid w:val="00EC361C"/>
    <w:rsid w:val="00EC71C4"/>
    <w:rsid w:val="00F0267C"/>
    <w:rsid w:val="00F0684A"/>
    <w:rsid w:val="00F15035"/>
    <w:rsid w:val="00F16AC9"/>
    <w:rsid w:val="00F24AE6"/>
    <w:rsid w:val="00F3268C"/>
    <w:rsid w:val="00F469FB"/>
    <w:rsid w:val="00F46B12"/>
    <w:rsid w:val="00F473D1"/>
    <w:rsid w:val="00F624B0"/>
    <w:rsid w:val="00F63BD2"/>
    <w:rsid w:val="00F67960"/>
    <w:rsid w:val="00F80810"/>
    <w:rsid w:val="00F95874"/>
    <w:rsid w:val="00FA09C1"/>
    <w:rsid w:val="00FA3F57"/>
    <w:rsid w:val="00FB1F76"/>
    <w:rsid w:val="00FB2152"/>
    <w:rsid w:val="00FB2A2E"/>
    <w:rsid w:val="00FB6F67"/>
    <w:rsid w:val="00FC1FCB"/>
    <w:rsid w:val="00FD22F0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19666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2A2DE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A2DE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DCDD8-4085-47C2-B6E7-4851E0CEF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1499</Words>
  <Characters>10349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11825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3</cp:revision>
  <cp:lastPrinted>2024-01-26T10:54:00Z</cp:lastPrinted>
  <dcterms:created xsi:type="dcterms:W3CDTF">2024-01-26T11:00:00Z</dcterms:created>
  <dcterms:modified xsi:type="dcterms:W3CDTF">2024-01-26T13:15:00Z</dcterms:modified>
</cp:coreProperties>
</file>